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</w:rPr>
      </w:pPr>
      <w:bookmarkStart w:id="0" w:name="_GoBack"/>
      <w:bookmarkEnd w:id="0"/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7"/>
        <w:gridCol w:w="3067"/>
        <w:gridCol w:w="2889"/>
      </w:tblGrid>
      <w:tr w:rsidR="009373E7" w:rsidRPr="006B410B" w:rsidTr="006B410B">
        <w:trPr>
          <w:trHeight w:val="281"/>
        </w:trPr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both"/>
              <w:rPr>
                <w:rStyle w:val="PageNumber"/>
                <w:rFonts w:asciiTheme="majorBidi" w:hAnsiTheme="majorBidi" w:cstheme="majorBidi"/>
                <w:b/>
                <w:bCs/>
                <w:cs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both"/>
              <w:rPr>
                <w:rStyle w:val="PageNumber"/>
                <w:rFonts w:asciiTheme="majorBidi" w:hAnsiTheme="majorBidi" w:cstheme="majorBidi"/>
                <w:b/>
                <w:bCs/>
                <w:cs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both"/>
              <w:rPr>
                <w:rStyle w:val="PageNumber"/>
                <w:rFonts w:asciiTheme="majorBidi" w:hAnsiTheme="majorBidi" w:cstheme="majorBidi"/>
                <w:b/>
                <w:bCs/>
                <w:cs/>
              </w:rPr>
            </w:pPr>
          </w:p>
        </w:tc>
      </w:tr>
      <w:tr w:rsidR="009373E7" w:rsidRPr="006B410B" w:rsidTr="006B410B">
        <w:trPr>
          <w:trHeight w:val="440"/>
        </w:trPr>
        <w:tc>
          <w:tcPr>
            <w:tcW w:w="2781" w:type="dxa"/>
            <w:tcBorders>
              <w:top w:val="single" w:sz="4" w:space="0" w:color="auto"/>
            </w:tcBorders>
            <w:shd w:val="clear" w:color="auto" w:fill="F3F3F3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  <w:cs/>
              </w:rPr>
              <w:t>ผู้จัดทำ</w:t>
            </w:r>
          </w:p>
        </w:tc>
        <w:tc>
          <w:tcPr>
            <w:tcW w:w="2778" w:type="dxa"/>
            <w:tcBorders>
              <w:top w:val="single" w:sz="4" w:space="0" w:color="auto"/>
            </w:tcBorders>
            <w:shd w:val="clear" w:color="auto" w:fill="F3F3F3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  <w:cs/>
              </w:rPr>
              <w:t>ผู้ตรวจสอบ</w:t>
            </w:r>
          </w:p>
        </w:tc>
        <w:tc>
          <w:tcPr>
            <w:tcW w:w="2616" w:type="dxa"/>
            <w:tcBorders>
              <w:top w:val="single" w:sz="4" w:space="0" w:color="auto"/>
            </w:tcBorders>
            <w:shd w:val="clear" w:color="auto" w:fill="F3F3F3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  <w:cs/>
              </w:rPr>
              <w:t>ผู้อนุมัติ</w:t>
            </w:r>
          </w:p>
        </w:tc>
      </w:tr>
      <w:tr w:rsidR="009373E7" w:rsidRPr="006B410B" w:rsidTr="006B410B">
        <w:trPr>
          <w:trHeight w:val="1015"/>
        </w:trPr>
        <w:tc>
          <w:tcPr>
            <w:tcW w:w="2781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</w:p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</w:rPr>
              <w:t>………………………………</w:t>
            </w:r>
          </w:p>
        </w:tc>
        <w:tc>
          <w:tcPr>
            <w:tcW w:w="2778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</w:p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</w:rPr>
              <w:t>………………………………</w:t>
            </w:r>
          </w:p>
        </w:tc>
        <w:tc>
          <w:tcPr>
            <w:tcW w:w="2616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</w:p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</w:rPr>
              <w:t>…………………………….</w:t>
            </w:r>
          </w:p>
        </w:tc>
      </w:tr>
      <w:tr w:rsidR="009373E7" w:rsidRPr="006B410B" w:rsidTr="006B410B">
        <w:trPr>
          <w:trHeight w:val="476"/>
        </w:trPr>
        <w:tc>
          <w:tcPr>
            <w:tcW w:w="2781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</w:rPr>
              <w:t>MR</w:t>
            </w:r>
          </w:p>
        </w:tc>
        <w:tc>
          <w:tcPr>
            <w:tcW w:w="2778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  <w:cs/>
              </w:rPr>
              <w:t>กรรมการผู้จัดการ</w:t>
            </w:r>
          </w:p>
        </w:tc>
        <w:tc>
          <w:tcPr>
            <w:tcW w:w="2616" w:type="dxa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6B410B">
              <w:rPr>
                <w:rStyle w:val="PageNumber"/>
                <w:rFonts w:asciiTheme="majorBidi" w:hAnsiTheme="majorBidi" w:cstheme="majorBidi"/>
                <w:sz w:val="36"/>
                <w:szCs w:val="36"/>
                <w:cs/>
              </w:rPr>
              <w:t>กรรมการผู้จัดการ</w:t>
            </w:r>
          </w:p>
        </w:tc>
      </w:tr>
    </w:tbl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  <w:r w:rsidRPr="006B410B">
        <w:rPr>
          <w:rFonts w:asciiTheme="majorBidi" w:hAnsiTheme="majorBidi" w:cstheme="majorBidi"/>
        </w:rPr>
        <w:br w:type="textWrapping" w:clear="all"/>
      </w: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  <w:r w:rsidRPr="006B410B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5DF43" wp14:editId="04D2C1F2">
                <wp:simplePos x="0" y="0"/>
                <wp:positionH relativeFrom="column">
                  <wp:posOffset>384175</wp:posOffset>
                </wp:positionH>
                <wp:positionV relativeFrom="paragraph">
                  <wp:posOffset>74930</wp:posOffset>
                </wp:positionV>
                <wp:extent cx="5257800" cy="3736340"/>
                <wp:effectExtent l="0" t="0" r="0" b="0"/>
                <wp:wrapNone/>
                <wp:docPr id="1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373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B9E" w:rsidRDefault="009E2B9E" w:rsidP="009373E7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9E2B9E" w:rsidRDefault="009E2B9E" w:rsidP="009373E7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9E2B9E" w:rsidRDefault="009E2B9E" w:rsidP="009373E7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9E2B9E" w:rsidRPr="00B64421" w:rsidRDefault="009E2B9E" w:rsidP="009373E7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9E2B9E" w:rsidRDefault="009E2B9E" w:rsidP="009373E7">
                            <w:pPr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</w:p>
                          <w:p w:rsidR="009E2B9E" w:rsidRPr="00166EDA" w:rsidRDefault="009E2B9E" w:rsidP="009373E7">
                            <w:pPr>
                              <w:jc w:val="center"/>
                              <w:rPr>
                                <w:rFonts w:ascii="DilleniaUPC" w:hAnsi="DilleniaUPC" w:cs="DilleniaUPC"/>
                                <w:b/>
                                <w:bCs/>
                                <w:sz w:val="144"/>
                                <w:szCs w:val="144"/>
                                <w:cs/>
                              </w:rPr>
                            </w:pPr>
                            <w:r w:rsidRPr="00166EDA">
                              <w:rPr>
                                <w:rFonts w:ascii="DilleniaUPC" w:hAnsi="DilleniaUPC" w:cs="DilleniaUPC"/>
                                <w:b/>
                                <w:bCs/>
                                <w:sz w:val="144"/>
                                <w:szCs w:val="144"/>
                                <w:cs/>
                              </w:rPr>
                              <w:t>คู่มือ</w:t>
                            </w:r>
                            <w:r>
                              <w:rPr>
                                <w:rFonts w:ascii="DilleniaUPC" w:hAnsi="DilleniaUPC" w:cs="DilleniaUPC"/>
                                <w:b/>
                                <w:bCs/>
                                <w:sz w:val="144"/>
                                <w:szCs w:val="144"/>
                              </w:rPr>
                              <w:t xml:space="preserve"> GMP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85DF43" id="_x0000_t202" coordsize="21600,21600" o:spt="202" path="m,l,21600r21600,l21600,xe">
                <v:stroke joinstyle="miter"/>
                <v:path gradientshapeok="t" o:connecttype="rect"/>
              </v:shapetype>
              <v:shape id="Text Box 318" o:spid="_x0000_s1026" type="#_x0000_t202" style="position:absolute;left:0;text-align:left;margin-left:30.25pt;margin-top:5.9pt;width:414pt;height:29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">
                <v:textbox>
                  <w:txbxContent>
                    <w:p w:rsidR="009E2B9E" w:rsidRDefault="009E2B9E" w:rsidP="009373E7">
                      <w:pPr>
                        <w:rPr>
                          <w:rFonts w:ascii="Angsana New" w:hAnsi="Angsana New" w:cs="Angsana New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9E2B9E" w:rsidRDefault="009E2B9E" w:rsidP="009373E7">
                      <w:pPr>
                        <w:rPr>
                          <w:rFonts w:ascii="Angsana New" w:hAnsi="Angsana New" w:cs="Angsana New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9E2B9E" w:rsidRDefault="009E2B9E" w:rsidP="009373E7">
                      <w:pPr>
                        <w:rPr>
                          <w:rFonts w:ascii="Angsana New" w:hAnsi="Angsana New" w:cs="Angsana New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9E2B9E" w:rsidRPr="00B64421" w:rsidRDefault="009E2B9E" w:rsidP="009373E7">
                      <w:pPr>
                        <w:rPr>
                          <w:rFonts w:ascii="Angsana New" w:hAnsi="Angsana New" w:cs="Angsana New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9E2B9E" w:rsidRDefault="009E2B9E" w:rsidP="009373E7">
                      <w:pPr>
                        <w:jc w:val="center"/>
                        <w:rPr>
                          <w:rFonts w:ascii="Angsana New" w:hAnsi="Angsana New" w:cs="Angsana New"/>
                          <w:b/>
                          <w:bCs/>
                          <w:sz w:val="80"/>
                          <w:szCs w:val="80"/>
                        </w:rPr>
                      </w:pPr>
                    </w:p>
                    <w:p w:rsidR="009E2B9E" w:rsidRPr="00166EDA" w:rsidRDefault="009E2B9E" w:rsidP="009373E7">
                      <w:pPr>
                        <w:jc w:val="center"/>
                        <w:rPr>
                          <w:rFonts w:ascii="DilleniaUPC" w:hAnsi="DilleniaUPC" w:cs="DilleniaUPC"/>
                          <w:b/>
                          <w:bCs/>
                          <w:sz w:val="144"/>
                          <w:szCs w:val="144"/>
                          <w:cs/>
                        </w:rPr>
                      </w:pPr>
                      <w:r w:rsidRPr="00166EDA">
                        <w:rPr>
                          <w:rFonts w:ascii="DilleniaUPC" w:hAnsi="DilleniaUPC" w:cs="DilleniaUPC"/>
                          <w:b/>
                          <w:bCs/>
                          <w:sz w:val="144"/>
                          <w:szCs w:val="144"/>
                          <w:cs/>
                        </w:rPr>
                        <w:t>คู่มือ</w:t>
                      </w:r>
                      <w:r>
                        <w:rPr>
                          <w:rFonts w:ascii="DilleniaUPC" w:hAnsi="DilleniaUPC" w:cs="DilleniaUPC"/>
                          <w:b/>
                          <w:bCs/>
                          <w:sz w:val="144"/>
                          <w:szCs w:val="144"/>
                        </w:rPr>
                        <w:t xml:space="preserve"> GMP</w:t>
                      </w:r>
                    </w:p>
                  </w:txbxContent>
                </v:textbox>
              </v:shape>
            </w:pict>
          </mc:Fallback>
        </mc:AlternateContent>
      </w: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jc w:val="both"/>
        <w:rPr>
          <w:rFonts w:asciiTheme="majorBidi" w:hAnsiTheme="majorBidi" w:cstheme="majorBidi"/>
        </w:rPr>
      </w:pPr>
    </w:p>
    <w:p w:rsidR="009373E7" w:rsidRPr="006B410B" w:rsidRDefault="009373E7" w:rsidP="001B44D1">
      <w:pPr>
        <w:tabs>
          <w:tab w:val="left" w:pos="-1843"/>
          <w:tab w:val="left" w:pos="-1701"/>
          <w:tab w:val="left" w:pos="567"/>
          <w:tab w:val="left" w:pos="851"/>
          <w:tab w:val="left" w:pos="1103"/>
          <w:tab w:val="left" w:pos="1134"/>
        </w:tabs>
        <w:jc w:val="both"/>
        <w:rPr>
          <w:rFonts w:asciiTheme="majorBidi" w:hAnsiTheme="majorBidi" w:cstheme="majorBidi"/>
          <w:b/>
          <w:bCs/>
        </w:rPr>
      </w:pPr>
    </w:p>
    <w:p w:rsidR="009373E7" w:rsidRPr="006B410B" w:rsidRDefault="009373E7" w:rsidP="001B44D1">
      <w:pPr>
        <w:tabs>
          <w:tab w:val="left" w:pos="-1843"/>
          <w:tab w:val="left" w:pos="-1701"/>
          <w:tab w:val="left" w:pos="567"/>
          <w:tab w:val="left" w:pos="851"/>
          <w:tab w:val="left" w:pos="1103"/>
          <w:tab w:val="left" w:pos="1134"/>
        </w:tabs>
        <w:jc w:val="both"/>
        <w:rPr>
          <w:rFonts w:asciiTheme="majorBidi" w:hAnsiTheme="majorBidi" w:cstheme="majorBidi"/>
          <w:b/>
          <w:bCs/>
        </w:rPr>
      </w:pPr>
    </w:p>
    <w:p w:rsidR="009373E7" w:rsidRPr="006B410B" w:rsidRDefault="009373E7" w:rsidP="001B44D1">
      <w:pPr>
        <w:tabs>
          <w:tab w:val="left" w:pos="-1843"/>
          <w:tab w:val="left" w:pos="-1701"/>
          <w:tab w:val="left" w:pos="567"/>
          <w:tab w:val="left" w:pos="851"/>
          <w:tab w:val="left" w:pos="1103"/>
          <w:tab w:val="left" w:pos="1134"/>
        </w:tabs>
        <w:jc w:val="both"/>
        <w:rPr>
          <w:rFonts w:asciiTheme="majorBidi" w:hAnsiTheme="majorBidi" w:cstheme="majorBidi"/>
          <w:b/>
          <w:bCs/>
        </w:rPr>
      </w:pPr>
    </w:p>
    <w:p w:rsidR="009373E7" w:rsidRPr="006B410B" w:rsidRDefault="009373E7" w:rsidP="001B44D1">
      <w:pPr>
        <w:tabs>
          <w:tab w:val="left" w:pos="-1843"/>
          <w:tab w:val="left" w:pos="-1701"/>
          <w:tab w:val="left" w:pos="567"/>
          <w:tab w:val="left" w:pos="851"/>
          <w:tab w:val="left" w:pos="1103"/>
          <w:tab w:val="left" w:pos="1134"/>
        </w:tabs>
        <w:jc w:val="both"/>
        <w:rPr>
          <w:rFonts w:asciiTheme="majorBidi" w:hAnsiTheme="majorBidi" w:cstheme="majorBidi"/>
          <w:b/>
          <w:bCs/>
        </w:rPr>
      </w:pPr>
    </w:p>
    <w:p w:rsidR="009373E7" w:rsidRPr="006B410B" w:rsidRDefault="009373E7" w:rsidP="001B44D1">
      <w:pPr>
        <w:tabs>
          <w:tab w:val="left" w:pos="-1843"/>
          <w:tab w:val="left" w:pos="-1701"/>
          <w:tab w:val="left" w:pos="567"/>
          <w:tab w:val="left" w:pos="851"/>
          <w:tab w:val="left" w:pos="1103"/>
          <w:tab w:val="left" w:pos="1134"/>
        </w:tabs>
        <w:jc w:val="both"/>
        <w:rPr>
          <w:rFonts w:asciiTheme="majorBidi" w:hAnsiTheme="majorBidi" w:cstheme="majorBidi"/>
          <w:b/>
          <w:bCs/>
        </w:rPr>
      </w:pPr>
    </w:p>
    <w:p w:rsidR="009373E7" w:rsidRPr="006B410B" w:rsidRDefault="009373E7" w:rsidP="001B44D1">
      <w:pPr>
        <w:pStyle w:val="Footer"/>
        <w:tabs>
          <w:tab w:val="left" w:pos="567"/>
          <w:tab w:val="left" w:pos="851"/>
          <w:tab w:val="left" w:pos="1134"/>
        </w:tabs>
        <w:spacing w:line="360" w:lineRule="exact"/>
        <w:jc w:val="center"/>
        <w:rPr>
          <w:rStyle w:val="PageNumber"/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B410B">
        <w:rPr>
          <w:rStyle w:val="PageNumber"/>
          <w:rFonts w:asciiTheme="majorBidi" w:hAnsiTheme="majorBidi" w:cstheme="majorBidi"/>
          <w:sz w:val="36"/>
          <w:szCs w:val="36"/>
          <w:u w:val="single"/>
          <w:cs/>
        </w:rPr>
        <w:t>บันทึกการแก้ไข</w:t>
      </w:r>
    </w:p>
    <w:p w:rsidR="009373E7" w:rsidRPr="006B410B" w:rsidRDefault="009373E7" w:rsidP="001B44D1">
      <w:pPr>
        <w:pStyle w:val="Footer"/>
        <w:tabs>
          <w:tab w:val="left" w:pos="567"/>
          <w:tab w:val="left" w:pos="851"/>
          <w:tab w:val="left" w:pos="1134"/>
        </w:tabs>
        <w:spacing w:line="360" w:lineRule="exact"/>
        <w:ind w:left="105"/>
        <w:jc w:val="both"/>
        <w:rPr>
          <w:rStyle w:val="PageNumber"/>
          <w:rFonts w:asciiTheme="majorBidi" w:hAnsiTheme="majorBidi" w:cstheme="majorBidi"/>
        </w:rPr>
      </w:pPr>
    </w:p>
    <w:tbl>
      <w:tblPr>
        <w:tblW w:w="950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2"/>
        <w:gridCol w:w="709"/>
        <w:gridCol w:w="1134"/>
        <w:gridCol w:w="5103"/>
        <w:gridCol w:w="1843"/>
      </w:tblGrid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</w:rPr>
            </w:pPr>
            <w:r w:rsidRPr="006B410B">
              <w:rPr>
                <w:rStyle w:val="PageNumber"/>
                <w:rFonts w:asciiTheme="majorBidi" w:hAnsiTheme="majorBidi" w:cstheme="majorBidi"/>
                <w:cs/>
              </w:rPr>
              <w:t>แก้ไขครั้งที่</w:t>
            </w: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cs/>
              </w:rPr>
            </w:pPr>
            <w:r w:rsidRPr="006B410B">
              <w:rPr>
                <w:rStyle w:val="PageNumber"/>
                <w:rFonts w:asciiTheme="majorBidi" w:hAnsiTheme="majorBidi" w:cstheme="majorBidi"/>
                <w:cs/>
              </w:rPr>
              <w:t>หน้าที่แก้ไข</w:t>
            </w: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</w:rPr>
            </w:pPr>
            <w:r w:rsidRPr="006B410B">
              <w:rPr>
                <w:rStyle w:val="PageNumber"/>
                <w:rFonts w:asciiTheme="majorBidi" w:hAnsiTheme="majorBidi" w:cstheme="majorBidi"/>
              </w:rPr>
              <w:t>DAR No.</w:t>
            </w: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</w:rPr>
            </w:pPr>
            <w:r w:rsidRPr="006B410B">
              <w:rPr>
                <w:rStyle w:val="PageNumber"/>
                <w:rFonts w:asciiTheme="majorBidi" w:hAnsiTheme="majorBidi" w:cstheme="majorBidi"/>
                <w:cs/>
              </w:rPr>
              <w:t>รายละเอียดการแก้ไข</w:t>
            </w: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</w:rPr>
            </w:pPr>
            <w:r w:rsidRPr="006B410B">
              <w:rPr>
                <w:rStyle w:val="PageNumber"/>
                <w:rFonts w:asciiTheme="majorBidi" w:hAnsiTheme="majorBidi" w:cstheme="majorBidi"/>
                <w:cs/>
              </w:rPr>
              <w:t>วันที่แก้ไข</w:t>
            </w: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  <w:r w:rsidRPr="006B410B">
              <w:rPr>
                <w:rFonts w:asciiTheme="majorBidi" w:hAnsiTheme="majorBidi" w:cstheme="majorBidi"/>
              </w:rPr>
              <w:t>00</w:t>
            </w: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  <w:r w:rsidRPr="006B410B">
              <w:rPr>
                <w:rFonts w:asciiTheme="majorBidi" w:hAnsiTheme="majorBidi" w:cstheme="majorBidi"/>
              </w:rPr>
              <w:t>-</w:t>
            </w: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rPr>
                <w:rFonts w:asciiTheme="majorBidi" w:hAnsiTheme="majorBidi" w:cstheme="majorBidi"/>
                <w:cs/>
              </w:rPr>
            </w:pPr>
            <w:r w:rsidRPr="006B410B">
              <w:rPr>
                <w:rStyle w:val="PageNumber"/>
                <w:rFonts w:asciiTheme="majorBidi" w:hAnsiTheme="majorBidi" w:cstheme="majorBidi"/>
                <w:cs/>
              </w:rPr>
              <w:t>เริ่มเอกสารใหม่</w:t>
            </w: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  <w:r w:rsidRPr="006B410B">
              <w:rPr>
                <w:rFonts w:asciiTheme="majorBidi" w:hAnsiTheme="majorBidi" w:cstheme="majorBidi"/>
              </w:rPr>
              <w:t xml:space="preserve">2 </w:t>
            </w:r>
            <w:r w:rsidRPr="006B410B">
              <w:rPr>
                <w:rFonts w:asciiTheme="majorBidi" w:hAnsiTheme="majorBidi" w:cstheme="majorBidi"/>
                <w:cs/>
              </w:rPr>
              <w:t xml:space="preserve">ตุลาคม </w:t>
            </w:r>
            <w:r w:rsidRPr="006B410B">
              <w:rPr>
                <w:rFonts w:asciiTheme="majorBidi" w:hAnsiTheme="majorBidi" w:cstheme="majorBidi"/>
              </w:rPr>
              <w:t>2561</w:t>
            </w: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tabs>
                <w:tab w:val="left" w:pos="567"/>
                <w:tab w:val="left" w:pos="851"/>
                <w:tab w:val="left" w:pos="1134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35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73E7" w:rsidRPr="006B410B" w:rsidTr="006B410B">
        <w:trPr>
          <w:trHeight w:val="453"/>
        </w:trPr>
        <w:tc>
          <w:tcPr>
            <w:tcW w:w="712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373E7" w:rsidRPr="006B410B" w:rsidRDefault="009373E7" w:rsidP="001B44D1">
            <w:pPr>
              <w:pStyle w:val="Footer"/>
              <w:tabs>
                <w:tab w:val="left" w:pos="567"/>
                <w:tab w:val="left" w:pos="851"/>
                <w:tab w:val="left" w:pos="1134"/>
              </w:tabs>
              <w:spacing w:line="360" w:lineRule="exact"/>
              <w:jc w:val="center"/>
              <w:rPr>
                <w:rStyle w:val="PageNumber"/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9373E7" w:rsidRPr="006B410B" w:rsidRDefault="009373E7" w:rsidP="009E2B9E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44"/>
          <w:szCs w:val="44"/>
        </w:rPr>
      </w:pPr>
    </w:p>
    <w:p w:rsidR="006B410B" w:rsidRPr="009E2B9E" w:rsidRDefault="009373E7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9E2B9E">
        <w:rPr>
          <w:rFonts w:asciiTheme="majorBidi" w:hAnsiTheme="majorBidi" w:cstheme="majorBidi"/>
          <w:b/>
          <w:bCs/>
          <w:sz w:val="48"/>
          <w:szCs w:val="48"/>
          <w:cs/>
        </w:rPr>
        <w:lastRenderedPageBreak/>
        <w:t>สารบัญ</w:t>
      </w: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364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เรื่อง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9E2B9E">
        <w:rPr>
          <w:rFonts w:asciiTheme="majorBidi" w:hAnsiTheme="majorBidi" w:cstheme="majorBidi" w:hint="cs"/>
          <w:b/>
          <w:bCs/>
          <w:cs/>
        </w:rPr>
        <w:tab/>
      </w:r>
      <w:r w:rsidR="009E2B9E">
        <w:rPr>
          <w:rFonts w:asciiTheme="majorBidi" w:hAnsiTheme="majorBidi" w:cstheme="majorBidi" w:hint="cs"/>
          <w:b/>
          <w:bCs/>
          <w:cs/>
        </w:rPr>
        <w:tab/>
      </w:r>
      <w:r w:rsidRPr="006B410B">
        <w:rPr>
          <w:rFonts w:asciiTheme="majorBidi" w:hAnsiTheme="majorBidi" w:cstheme="majorBidi"/>
          <w:b/>
          <w:bCs/>
          <w:cs/>
        </w:rPr>
        <w:t>หน้า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บทนำ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9E2B9E">
        <w:rPr>
          <w:rFonts w:asciiTheme="majorBidi" w:hAnsiTheme="majorBidi" w:cstheme="majorBidi" w:hint="cs"/>
          <w:b/>
          <w:bCs/>
          <w:cs/>
        </w:rPr>
        <w:tab/>
      </w:r>
      <w:r w:rsidR="009E2B9E">
        <w:rPr>
          <w:rFonts w:asciiTheme="majorBidi" w:hAnsiTheme="majorBidi" w:cstheme="majorBidi" w:hint="cs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4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ผังการบริหารงาน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5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ผังกระบวนการหลักทางธุรกิจ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6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ความรับผิดชอบและอำนาจหน้าที่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7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คำสั่งแต่งตั้ง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9E2B9E">
        <w:rPr>
          <w:rFonts w:asciiTheme="majorBidi" w:hAnsiTheme="majorBidi" w:cstheme="majorBidi" w:hint="cs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8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 xml:space="preserve">นโยบายด้าน </w:t>
      </w:r>
      <w:r w:rsidRPr="006B410B">
        <w:rPr>
          <w:rFonts w:asciiTheme="majorBidi" w:hAnsiTheme="majorBidi" w:cstheme="majorBidi"/>
          <w:b/>
          <w:bCs/>
        </w:rPr>
        <w:t xml:space="preserve">GMP 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9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 xml:space="preserve">ขอบเขตของระบบ  </w:t>
      </w:r>
      <w:r w:rsidRPr="006B410B">
        <w:rPr>
          <w:rFonts w:asciiTheme="majorBidi" w:hAnsiTheme="majorBidi" w:cstheme="majorBidi"/>
          <w:b/>
          <w:bCs/>
        </w:rPr>
        <w:t xml:space="preserve">GMP  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10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 xml:space="preserve">บทที่ 1  :  ระบบการบริหารคุณภาพ </w:t>
      </w:r>
      <w:r w:rsidRPr="006B410B">
        <w:rPr>
          <w:rFonts w:asciiTheme="majorBidi" w:hAnsiTheme="majorBidi" w:cstheme="majorBidi"/>
          <w:b/>
          <w:bCs/>
        </w:rPr>
        <w:t>GMP (GMP Management System)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11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1.</w:t>
      </w:r>
      <w:r w:rsidRPr="006B410B">
        <w:rPr>
          <w:rFonts w:asciiTheme="majorBidi" w:hAnsiTheme="majorBidi" w:cstheme="majorBidi"/>
          <w:b/>
          <w:bCs/>
          <w:cs/>
        </w:rPr>
        <w:tab/>
        <w:t>ข้อกำหนดทั่วไป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11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2.</w:t>
      </w:r>
      <w:r w:rsidRPr="006B410B">
        <w:rPr>
          <w:rFonts w:asciiTheme="majorBidi" w:hAnsiTheme="majorBidi" w:cstheme="majorBidi"/>
          <w:b/>
          <w:bCs/>
          <w:cs/>
        </w:rPr>
        <w:tab/>
        <w:t>ข้อกำหนดด้านเอกสาร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11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>บทที่ 2  :  ความรับผิดชอบด้านการบริหาร (</w:t>
      </w:r>
      <w:r w:rsidRPr="006B410B">
        <w:rPr>
          <w:rFonts w:asciiTheme="majorBidi" w:hAnsiTheme="majorBidi" w:cstheme="majorBidi"/>
          <w:b/>
          <w:bCs/>
        </w:rPr>
        <w:t xml:space="preserve">Management Responsibility) 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13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1.</w:t>
      </w:r>
      <w:r w:rsidRPr="006B410B">
        <w:rPr>
          <w:rFonts w:asciiTheme="majorBidi" w:hAnsiTheme="majorBidi" w:cstheme="majorBidi"/>
          <w:b/>
          <w:bCs/>
          <w:cs/>
        </w:rPr>
        <w:tab/>
        <w:t xml:space="preserve">ความมุ่งมั่นของฝ่ายบริหาร 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13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2.</w:t>
      </w:r>
      <w:r w:rsidRPr="006B410B">
        <w:rPr>
          <w:rFonts w:asciiTheme="majorBidi" w:hAnsiTheme="majorBidi" w:cstheme="majorBidi"/>
          <w:b/>
          <w:bCs/>
          <w:cs/>
        </w:rPr>
        <w:tab/>
        <w:t xml:space="preserve">การให้ความสำคัญกับลูกค้า 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13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</w:r>
      <w:r w:rsidR="00A846EC">
        <w:rPr>
          <w:rFonts w:asciiTheme="majorBidi" w:hAnsiTheme="majorBidi" w:cstheme="majorBidi"/>
          <w:b/>
          <w:bCs/>
        </w:rPr>
        <w:t>3.</w:t>
      </w:r>
      <w:r w:rsidRPr="006B410B">
        <w:rPr>
          <w:rFonts w:asciiTheme="majorBidi" w:hAnsiTheme="majorBidi" w:cstheme="majorBidi"/>
          <w:b/>
          <w:bCs/>
          <w:cs/>
        </w:rPr>
        <w:tab/>
        <w:t>ความรับผิดชอบ อำนาจหน้าที่ และการสื่อสาร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14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 xml:space="preserve">การประยุกต์ใช้ระบบ </w:t>
      </w:r>
      <w:r w:rsidRPr="006B410B">
        <w:rPr>
          <w:rFonts w:asciiTheme="majorBidi" w:hAnsiTheme="majorBidi" w:cstheme="majorBidi"/>
          <w:b/>
          <w:bCs/>
        </w:rPr>
        <w:t>GMP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15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1.</w:t>
      </w:r>
      <w:r w:rsidRPr="006B410B">
        <w:rPr>
          <w:rFonts w:asciiTheme="majorBidi" w:hAnsiTheme="majorBidi" w:cstheme="majorBidi"/>
          <w:b/>
          <w:bCs/>
          <w:cs/>
        </w:rPr>
        <w:tab/>
        <w:t>การผลิตในขั้นต้น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16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2.</w:t>
      </w:r>
      <w:r w:rsidRPr="006B410B">
        <w:rPr>
          <w:rFonts w:asciiTheme="majorBidi" w:hAnsiTheme="majorBidi" w:cstheme="majorBidi"/>
          <w:b/>
          <w:bCs/>
          <w:cs/>
        </w:rPr>
        <w:tab/>
        <w:t>สถานประกอบการ : การออกแบบและสิ่งอำนวยความสะดวก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16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3.</w:t>
      </w:r>
      <w:r w:rsidRPr="006B410B">
        <w:rPr>
          <w:rFonts w:asciiTheme="majorBidi" w:hAnsiTheme="majorBidi" w:cstheme="majorBidi"/>
          <w:b/>
          <w:bCs/>
          <w:cs/>
        </w:rPr>
        <w:tab/>
        <w:t>การควบคุมการปฏิบัติงาน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19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4.</w:t>
      </w:r>
      <w:r w:rsidRPr="006B410B">
        <w:rPr>
          <w:rFonts w:asciiTheme="majorBidi" w:hAnsiTheme="majorBidi" w:cstheme="majorBidi"/>
          <w:b/>
          <w:bCs/>
          <w:cs/>
        </w:rPr>
        <w:tab/>
        <w:t>สถานประกอบการ : การบำรุงรักษาและการสุขาภิบาล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20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5.</w:t>
      </w:r>
      <w:r w:rsidRPr="006B410B">
        <w:rPr>
          <w:rFonts w:asciiTheme="majorBidi" w:hAnsiTheme="majorBidi" w:cstheme="majorBidi"/>
          <w:b/>
          <w:bCs/>
          <w:cs/>
        </w:rPr>
        <w:tab/>
        <w:t>สถานประกอบการ : สุขลักษณะส่วนบุคคล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21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6.</w:t>
      </w:r>
      <w:r w:rsidRPr="006B410B">
        <w:rPr>
          <w:rFonts w:asciiTheme="majorBidi" w:hAnsiTheme="majorBidi" w:cstheme="majorBidi"/>
          <w:b/>
          <w:bCs/>
          <w:cs/>
        </w:rPr>
        <w:tab/>
        <w:t>การขนส่ง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22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7.</w:t>
      </w:r>
      <w:r w:rsidRPr="006B410B">
        <w:rPr>
          <w:rFonts w:asciiTheme="majorBidi" w:hAnsiTheme="majorBidi" w:cstheme="majorBidi"/>
          <w:b/>
          <w:bCs/>
          <w:cs/>
        </w:rPr>
        <w:tab/>
        <w:t>ข้อมูลเกี่ยวกับผลิตภัณฑ์ และการสร้างความเข้าใจให้ลูกค้า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22</w:t>
      </w:r>
    </w:p>
    <w:p w:rsidR="006B410B" w:rsidRPr="006B410B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</w:rPr>
      </w:pPr>
      <w:r w:rsidRPr="006B410B">
        <w:rPr>
          <w:rFonts w:asciiTheme="majorBidi" w:hAnsiTheme="majorBidi" w:cstheme="majorBidi"/>
          <w:b/>
          <w:bCs/>
          <w:cs/>
        </w:rPr>
        <w:tab/>
        <w:t>8.</w:t>
      </w:r>
      <w:r w:rsidRPr="006B410B">
        <w:rPr>
          <w:rFonts w:asciiTheme="majorBidi" w:hAnsiTheme="majorBidi" w:cstheme="majorBidi"/>
          <w:b/>
          <w:bCs/>
          <w:cs/>
        </w:rPr>
        <w:tab/>
        <w:t>การฝึกอบรม</w:t>
      </w:r>
      <w:r w:rsidRPr="006B410B">
        <w:rPr>
          <w:rFonts w:asciiTheme="majorBidi" w:hAnsiTheme="majorBidi" w:cstheme="majorBidi"/>
          <w:b/>
          <w:bCs/>
          <w:cs/>
        </w:rPr>
        <w:tab/>
      </w:r>
      <w:r w:rsidR="00835D50">
        <w:rPr>
          <w:rFonts w:asciiTheme="majorBidi" w:hAnsiTheme="majorBidi" w:cstheme="majorBidi"/>
          <w:b/>
          <w:bCs/>
        </w:rPr>
        <w:t>22</w:t>
      </w:r>
    </w:p>
    <w:p w:rsidR="006B410B" w:rsidRPr="00102249" w:rsidRDefault="006B410B" w:rsidP="001B44D1">
      <w:pPr>
        <w:tabs>
          <w:tab w:val="left" w:pos="284"/>
          <w:tab w:val="left" w:pos="567"/>
          <w:tab w:val="left" w:pos="851"/>
          <w:tab w:val="left" w:pos="1134"/>
          <w:tab w:val="left" w:pos="8505"/>
        </w:tabs>
        <w:rPr>
          <w:rFonts w:asciiTheme="majorBidi" w:hAnsiTheme="majorBidi" w:cstheme="majorBidi"/>
          <w:b/>
          <w:bCs/>
          <w:color w:val="FF0000"/>
        </w:rPr>
      </w:pPr>
      <w:r w:rsidRPr="006B410B">
        <w:rPr>
          <w:rFonts w:asciiTheme="majorBidi" w:hAnsiTheme="majorBidi" w:cstheme="majorBidi"/>
          <w:b/>
          <w:bCs/>
          <w:cs/>
        </w:rPr>
        <w:t>บันทึกเพิ่มเติม</w:t>
      </w:r>
      <w:r w:rsidR="00341F6C">
        <w:rPr>
          <w:rFonts w:asciiTheme="majorBidi" w:hAnsiTheme="majorBidi" w:cstheme="majorBidi"/>
          <w:b/>
          <w:bCs/>
          <w:color w:val="FF0000"/>
          <w:cs/>
        </w:rPr>
        <w:tab/>
      </w: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9373E7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341F6C" w:rsidRPr="006B410B" w:rsidRDefault="00341F6C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9373E7" w:rsidRPr="006B410B" w:rsidRDefault="009373E7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6B410B">
        <w:rPr>
          <w:rFonts w:asciiTheme="majorBidi" w:hAnsiTheme="majorBidi" w:cstheme="majorBidi"/>
          <w:b/>
          <w:bCs/>
          <w:sz w:val="44"/>
          <w:szCs w:val="44"/>
          <w:cs/>
        </w:rPr>
        <w:lastRenderedPageBreak/>
        <w:t>บทนำ</w:t>
      </w:r>
      <w:r w:rsidRPr="006B410B">
        <w:rPr>
          <w:rFonts w:asciiTheme="majorBidi" w:hAnsiTheme="majorBidi" w:cstheme="majorBidi"/>
          <w:b/>
          <w:bCs/>
          <w:sz w:val="44"/>
          <w:szCs w:val="44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</w:p>
    <w:p w:rsidR="009E2B9E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  <w:cs/>
        </w:rPr>
        <w:tab/>
      </w:r>
    </w:p>
    <w:p w:rsidR="006B410B" w:rsidRDefault="00835D50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 xml:space="preserve">บริษัท  </w:t>
      </w:r>
      <w:r w:rsidR="00E14BED">
        <w:rPr>
          <w:rFonts w:asciiTheme="majorBidi" w:hAnsiTheme="majorBidi" w:cstheme="majorBidi"/>
          <w:sz w:val="32"/>
          <w:szCs w:val="32"/>
        </w:rPr>
        <w:t xml:space="preserve">XXXXXXXX  </w:t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 xml:space="preserve">จำกัด ได้มีการนำมาตรฐาน </w:t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GMP </w:t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>มาปฏิบัติและประยุกต์ใช้อย่า</w:t>
      </w:r>
      <w:r w:rsidR="006B410B">
        <w:rPr>
          <w:rFonts w:asciiTheme="majorBidi" w:hAnsiTheme="majorBidi" w:cstheme="majorBidi"/>
          <w:sz w:val="32"/>
          <w:szCs w:val="32"/>
          <w:cs/>
        </w:rPr>
        <w:t>งม</w:t>
      </w:r>
      <w:r w:rsidR="006B410B">
        <w:rPr>
          <w:rFonts w:asciiTheme="majorBidi" w:hAnsiTheme="majorBidi" w:cstheme="majorBidi" w:hint="cs"/>
          <w:sz w:val="32"/>
          <w:szCs w:val="32"/>
          <w:cs/>
        </w:rPr>
        <w:t>ี</w:t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>ประสิทธิภาพ เพื่อสร้างความมั่นใจว่าผลิตภัณฑ์ที่ผลิตโดยบริษัทฯ จะมีความปลอดภัยต่</w:t>
      </w:r>
      <w:r w:rsidR="006B410B">
        <w:rPr>
          <w:rFonts w:asciiTheme="majorBidi" w:hAnsiTheme="majorBidi" w:cstheme="majorBidi"/>
          <w:sz w:val="32"/>
          <w:szCs w:val="32"/>
          <w:cs/>
        </w:rPr>
        <w:t>อผู้บริโภคและ มีคุณภาพ</w:t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>สามารถตอบสนองความพึงพอใจของลูกค้าได้</w:t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  <w:cs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Pr="006B410B" w:rsidRDefault="00C1142A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47483645" cy="2147483645"/>
                <wp:effectExtent l="0" t="0" r="0" b="0"/>
                <wp:wrapNone/>
                <wp:docPr id="93" name="สี่เหลี่ยมผืนผ้า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483645" cy="2147483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ACEAF1" id="สี่เหลี่ยมผืนผ้า 93" o:spid="_x0000_s1026" style="position:absolute;margin-left:0;margin-top:0;width:169093.2pt;height:169093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" fillcolor="#4f81bd [3204]" strokecolor="#243f60 [1604]" strokeweight="2pt"/>
            </w:pict>
          </mc:Fallback>
        </mc:AlternateContent>
      </w:r>
      <w:r w:rsidR="006B410B" w:rsidRPr="006B410B">
        <w:rPr>
          <w:rFonts w:asciiTheme="majorBidi" w:hAnsiTheme="majorBidi" w:cstheme="majorBidi" w:hint="cs"/>
          <w:b/>
          <w:bCs/>
          <w:sz w:val="40"/>
          <w:szCs w:val="40"/>
          <w:cs/>
        </w:rPr>
        <w:t>ผังบริหารงาน</w: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EFC0CDA" wp14:editId="6685EF7E">
                <wp:simplePos x="0" y="0"/>
                <wp:positionH relativeFrom="column">
                  <wp:posOffset>-83294</wp:posOffset>
                </wp:positionH>
                <wp:positionV relativeFrom="paragraph">
                  <wp:posOffset>215900</wp:posOffset>
                </wp:positionV>
                <wp:extent cx="6132195" cy="6873240"/>
                <wp:effectExtent l="0" t="0" r="20955" b="22860"/>
                <wp:wrapNone/>
                <wp:docPr id="94" name="สี่เหลี่ยมผืนผ้า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2195" cy="68732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59C0CB" id="สี่เหลี่ยมผืนผ้า 94" o:spid="_x0000_s1026" style="position:absolute;margin-left:-6.55pt;margin-top:17pt;width:482.85pt;height:541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" fillcolor="white [3201]" strokecolor="black [3213]" strokeweight="2pt"/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E18C978" wp14:editId="57F5C97F">
                <wp:simplePos x="0" y="0"/>
                <wp:positionH relativeFrom="column">
                  <wp:posOffset>2200384</wp:posOffset>
                </wp:positionH>
                <wp:positionV relativeFrom="paragraph">
                  <wp:posOffset>227330</wp:posOffset>
                </wp:positionV>
                <wp:extent cx="725552" cy="0"/>
                <wp:effectExtent l="0" t="95250" r="0" b="95250"/>
                <wp:wrapNone/>
                <wp:docPr id="4201" name="ลูกศรเชื่อมต่อแบบตรง 4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552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A861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201" o:spid="_x0000_s1026" type="#_x0000_t32" style="position:absolute;margin-left:173.25pt;margin-top:17.9pt;width:57.15pt;height: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" strokecolor="black [3213]" strokeweight="2.25pt">
                <v:stroke endarrow="block"/>
              </v:shape>
            </w:pict>
          </mc:Fallback>
        </mc:AlternateContent>
      </w: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B40033A" wp14:editId="31C885BD">
                <wp:simplePos x="0" y="0"/>
                <wp:positionH relativeFrom="column">
                  <wp:posOffset>2216150</wp:posOffset>
                </wp:positionH>
                <wp:positionV relativeFrom="paragraph">
                  <wp:posOffset>227330</wp:posOffset>
                </wp:positionV>
                <wp:extent cx="0" cy="5612130"/>
                <wp:effectExtent l="19050" t="0" r="19050" b="7620"/>
                <wp:wrapNone/>
                <wp:docPr id="4200" name="ตัวเชื่อมต่อตรง 4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21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285B9" id="ตัวเชื่อมต่อตรง 420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5pt,17.9pt" to="174.5pt,4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" strokecolor="black [3213]" strokeweight="2.25pt"/>
            </w:pict>
          </mc:Fallback>
        </mc:AlternateContent>
      </w: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4BF69F1" wp14:editId="6E502AEC">
                <wp:simplePos x="0" y="0"/>
                <wp:positionH relativeFrom="column">
                  <wp:posOffset>2854434</wp:posOffset>
                </wp:positionH>
                <wp:positionV relativeFrom="paragraph">
                  <wp:posOffset>47625</wp:posOffset>
                </wp:positionV>
                <wp:extent cx="711835" cy="521970"/>
                <wp:effectExtent l="0" t="317" r="11747" b="11748"/>
                <wp:wrapNone/>
                <wp:docPr id="4198" name="สี่เหลี่ยมผืนผ้า 4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1835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ฝ่ายเอกสารข้อมูล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F69F1" id="สี่เหลี่ยมผืนผ้า 4198" o:spid="_x0000_s1027" style="position:absolute;margin-left:224.75pt;margin-top:3.75pt;width:56.05pt;height:41.1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ฝ่ายเอกสารข้อมูล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EC29D8F" wp14:editId="3B235DD4">
                <wp:simplePos x="0" y="0"/>
                <wp:positionH relativeFrom="column">
                  <wp:posOffset>2200384</wp:posOffset>
                </wp:positionH>
                <wp:positionV relativeFrom="paragraph">
                  <wp:posOffset>249555</wp:posOffset>
                </wp:positionV>
                <wp:extent cx="725170" cy="0"/>
                <wp:effectExtent l="0" t="95250" r="0" b="95250"/>
                <wp:wrapNone/>
                <wp:docPr id="4202" name="ลูกศรเชื่อมต่อแบบตรง 4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3D9AD6" id="ลูกศรเชื่อมต่อแบบตรง 4202" o:spid="_x0000_s1026" type="#_x0000_t32" style="position:absolute;margin-left:173.25pt;margin-top:19.65pt;width:57.1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" strokecolor="black [3213]" strokeweight="2.25pt">
                <v:stroke endarrow="block"/>
              </v:shape>
            </w:pict>
          </mc:Fallback>
        </mc:AlternateContent>
      </w: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D350A0" wp14:editId="03C8F653">
                <wp:simplePos x="0" y="0"/>
                <wp:positionH relativeFrom="column">
                  <wp:posOffset>2840355</wp:posOffset>
                </wp:positionH>
                <wp:positionV relativeFrom="paragraph">
                  <wp:posOffset>-1161</wp:posOffset>
                </wp:positionV>
                <wp:extent cx="713105" cy="521970"/>
                <wp:effectExtent l="318" t="0" r="11112" b="11113"/>
                <wp:wrapNone/>
                <wp:docPr id="4197" name="สี่เหลี่ยมผืนผ้า 4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3105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ฝ่ายคลังฯ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350A0" id="สี่เหลี่ยมผืนผ้า 4197" o:spid="_x0000_s1028" style="position:absolute;margin-left:223.65pt;margin-top:-.1pt;width:56.15pt;height:41.1pt;rotation:-9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ฝ่ายคลังฯ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9E8CB8" wp14:editId="10893C06">
                <wp:simplePos x="0" y="0"/>
                <wp:positionH relativeFrom="column">
                  <wp:posOffset>2830939</wp:posOffset>
                </wp:positionH>
                <wp:positionV relativeFrom="paragraph">
                  <wp:posOffset>241935</wp:posOffset>
                </wp:positionV>
                <wp:extent cx="732790" cy="521970"/>
                <wp:effectExtent l="0" t="8890" r="20320" b="20320"/>
                <wp:wrapNone/>
                <wp:docPr id="4196" name="สี่เหลี่ยมผืนผ้า 4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32790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ฝ่ายคุณภาพ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E8CB8" id="สี่เหลี่ยมผืนผ้า 4196" o:spid="_x0000_s1029" style="position:absolute;margin-left:222.9pt;margin-top:19.05pt;width:57.7pt;height:41.1pt;rotation:-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ฝ่ายคุณภาพ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60B5839" wp14:editId="1C444B77">
                <wp:simplePos x="0" y="0"/>
                <wp:positionH relativeFrom="column">
                  <wp:posOffset>2200384</wp:posOffset>
                </wp:positionH>
                <wp:positionV relativeFrom="paragraph">
                  <wp:posOffset>-2540</wp:posOffset>
                </wp:positionV>
                <wp:extent cx="725170" cy="0"/>
                <wp:effectExtent l="0" t="95250" r="0" b="95250"/>
                <wp:wrapNone/>
                <wp:docPr id="4203" name="ลูกศรเชื่อมต่อแบบตรง 4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948F54" id="ลูกศรเชื่อมต่อแบบตรง 4203" o:spid="_x0000_s1026" type="#_x0000_t32" style="position:absolute;margin-left:173.25pt;margin-top:-.2pt;width:57.1pt;height: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" strokecolor="black [3213]" strokeweight="2.25pt">
                <v:stroke endarrow="block"/>
              </v:shape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30FD606" wp14:editId="119243BA">
                <wp:simplePos x="0" y="0"/>
                <wp:positionH relativeFrom="column">
                  <wp:posOffset>2830939</wp:posOffset>
                </wp:positionH>
                <wp:positionV relativeFrom="paragraph">
                  <wp:posOffset>213995</wp:posOffset>
                </wp:positionV>
                <wp:extent cx="732790" cy="521970"/>
                <wp:effectExtent l="0" t="8890" r="20320" b="20320"/>
                <wp:wrapNone/>
                <wp:docPr id="4195" name="สี่เหลี่ยมผืนผ้า 4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32790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ฝ่ายซ่อมฯ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FD606" id="สี่เหลี่ยมผืนผ้า 4195" o:spid="_x0000_s1030" style="position:absolute;margin-left:222.9pt;margin-top:16.85pt;width:57.7pt;height:41.1pt;rotation:-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ฝ่ายซ่อมฯ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3CFC1B" wp14:editId="45A077DE">
                <wp:simplePos x="0" y="0"/>
                <wp:positionH relativeFrom="column">
                  <wp:posOffset>2200384</wp:posOffset>
                </wp:positionH>
                <wp:positionV relativeFrom="paragraph">
                  <wp:posOffset>200025</wp:posOffset>
                </wp:positionV>
                <wp:extent cx="725170" cy="0"/>
                <wp:effectExtent l="0" t="95250" r="0" b="95250"/>
                <wp:wrapNone/>
                <wp:docPr id="4205" name="ลูกศรเชื่อมต่อแบบตรง 4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EF5379" id="ลูกศรเชื่อมต่อแบบตรง 4205" o:spid="_x0000_s1026" type="#_x0000_t32" style="position:absolute;margin-left:173.25pt;margin-top:15.75pt;width:57.1pt;height: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" strokecolor="black [3213]" strokeweight="2.25pt">
                <v:stroke endarrow="block"/>
              </v:shape>
            </w:pict>
          </mc:Fallback>
        </mc:AlternateContent>
      </w:r>
    </w:p>
    <w:p w:rsidR="006B410B" w:rsidRDefault="009E2B9E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164AE90" wp14:editId="3E89CD83">
                <wp:simplePos x="0" y="0"/>
                <wp:positionH relativeFrom="column">
                  <wp:posOffset>-1582420</wp:posOffset>
                </wp:positionH>
                <wp:positionV relativeFrom="paragraph">
                  <wp:posOffset>23604</wp:posOffset>
                </wp:positionV>
                <wp:extent cx="3987800" cy="521970"/>
                <wp:effectExtent l="0" t="635" r="12065" b="12065"/>
                <wp:wrapNone/>
                <wp:docPr id="4211" name="สี่เหลี่ยมผืนผ้า 4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987800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9E2B9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s/>
                              </w:rPr>
                            </w:pPr>
                            <w:r w:rsidRPr="006B410B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ผังบริหารงาน</w:t>
                            </w:r>
                            <w:r w:rsidR="00E14BE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บริษัท</w:t>
                            </w:r>
                            <w:r w:rsidR="00E14BE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E14BE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xxxxx</w:t>
                            </w:r>
                            <w:proofErr w:type="spellEnd"/>
                            <w:r w:rsidR="00E14BE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จำกัด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64AE90" id="สี่เหลี่ยมผืนผ้า 4211" o:spid="_x0000_s1031" style="position:absolute;margin-left:-124.6pt;margin-top:1.85pt;width:314pt;height:41.1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" fillcolor="white [3201]" strokecolor="black [3213]">
                <v:textbox>
                  <w:txbxContent>
                    <w:p w:rsidR="009E2B9E" w:rsidRPr="00EE69E1" w:rsidRDefault="009E2B9E" w:rsidP="009E2B9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s/>
                        </w:rPr>
                      </w:pPr>
                      <w:r w:rsidRPr="006B410B">
                        <w:rPr>
                          <w:rFonts w:asciiTheme="majorBidi" w:hAnsiTheme="majorBidi" w:cstheme="majorBidi" w:hint="cs"/>
                          <w:b/>
                          <w:bCs/>
                          <w:sz w:val="40"/>
                          <w:szCs w:val="40"/>
                          <w:cs/>
                        </w:rPr>
                        <w:t>ผังบริหารงาน</w:t>
                      </w:r>
                      <w:r w:rsidR="00E14BED">
                        <w:rPr>
                          <w:rFonts w:asciiTheme="majorBidi" w:hAnsiTheme="majorBidi" w:cstheme="majorBidi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บริษัท</w:t>
                      </w:r>
                      <w:r w:rsidR="00E14BED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E14BED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xxxxx</w:t>
                      </w:r>
                      <w:proofErr w:type="spellEnd"/>
                      <w:r w:rsidR="00E14BED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40"/>
                          <w:szCs w:val="40"/>
                          <w:cs/>
                        </w:rPr>
                        <w:t>จำกัด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E69E1"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D4E3D8F" wp14:editId="0D9C4E53">
                <wp:simplePos x="0" y="0"/>
                <wp:positionH relativeFrom="column">
                  <wp:posOffset>693628</wp:posOffset>
                </wp:positionH>
                <wp:positionV relativeFrom="paragraph">
                  <wp:posOffset>1588</wp:posOffset>
                </wp:positionV>
                <wp:extent cx="1213485" cy="521970"/>
                <wp:effectExtent l="2858" t="0" r="27622" b="27623"/>
                <wp:wrapNone/>
                <wp:docPr id="95" name="สี่เหลี่ยมผืนผ้า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13485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s/>
                              </w:rPr>
                              <w:t>กรรมการผู้จัดการ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E3D8F" id="สี่เหลี่ยมผืนผ้า 95" o:spid="_x0000_s1032" style="position:absolute;margin-left:54.6pt;margin-top:.15pt;width:95.55pt;height:41.1pt;rotation:-90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cs/>
                        </w:rPr>
                        <w:t>กรรมการผู้จัดการ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EC5D99A" wp14:editId="5739AB68">
                <wp:simplePos x="0" y="0"/>
                <wp:positionH relativeFrom="column">
                  <wp:posOffset>1554568</wp:posOffset>
                </wp:positionH>
                <wp:positionV relativeFrom="paragraph">
                  <wp:posOffset>30305</wp:posOffset>
                </wp:positionV>
                <wp:extent cx="646386" cy="0"/>
                <wp:effectExtent l="0" t="95250" r="0" b="95250"/>
                <wp:wrapNone/>
                <wp:docPr id="4210" name="ลูกศรเชื่อมต่อแบบตรง 4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386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876398" id="ลูกศรเชื่อมต่อแบบตรง 4210" o:spid="_x0000_s1026" type="#_x0000_t32" style="position:absolute;margin-left:122.4pt;margin-top:2.4pt;width:50.9pt;height:0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" strokecolor="black [3213]" strokeweight="2.25pt">
                <v:stroke endarrow="block"/>
              </v:shape>
            </w:pict>
          </mc:Fallback>
        </mc:AlternateContent>
      </w: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3A5F58A" wp14:editId="20C98FB8">
                <wp:simplePos x="0" y="0"/>
                <wp:positionH relativeFrom="column">
                  <wp:posOffset>2835592</wp:posOffset>
                </wp:positionH>
                <wp:positionV relativeFrom="paragraph">
                  <wp:posOffset>178644</wp:posOffset>
                </wp:positionV>
                <wp:extent cx="732155" cy="521970"/>
                <wp:effectExtent l="0" t="9207" r="20637" b="20638"/>
                <wp:wrapNone/>
                <wp:docPr id="4194" name="สี่เหลี่ยมผืนผ้า 4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32155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ฝ่ายผลิต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5F58A" id="สี่เหลี่ยมผืนผ้า 4194" o:spid="_x0000_s1033" style="position:absolute;margin-left:223.25pt;margin-top:14.05pt;width:57.65pt;height:41.1pt;rotation:-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ฝ่ายผลิต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7795A13" wp14:editId="45816C63">
                <wp:simplePos x="0" y="0"/>
                <wp:positionH relativeFrom="column">
                  <wp:posOffset>2194669</wp:posOffset>
                </wp:positionH>
                <wp:positionV relativeFrom="paragraph">
                  <wp:posOffset>174625</wp:posOffset>
                </wp:positionV>
                <wp:extent cx="725170" cy="0"/>
                <wp:effectExtent l="0" t="95250" r="0" b="95250"/>
                <wp:wrapNone/>
                <wp:docPr id="4206" name="ลูกศรเชื่อมต่อแบบตรง 4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64DE33" id="ลูกศรเชื่อมต่อแบบตรง 4206" o:spid="_x0000_s1026" type="#_x0000_t32" style="position:absolute;margin-left:172.8pt;margin-top:13.75pt;width:57.1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" strokecolor="black [3213]" strokeweight="2.25pt">
                <v:stroke endarrow="block"/>
              </v:shape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27E883" wp14:editId="430F9533">
                <wp:simplePos x="0" y="0"/>
                <wp:positionH relativeFrom="column">
                  <wp:posOffset>2846070</wp:posOffset>
                </wp:positionH>
                <wp:positionV relativeFrom="paragraph">
                  <wp:posOffset>154196</wp:posOffset>
                </wp:positionV>
                <wp:extent cx="722630" cy="521970"/>
                <wp:effectExtent l="5080" t="0" r="25400" b="25400"/>
                <wp:wrapNone/>
                <wp:docPr id="4193" name="สี่เหลี่ยมผืนผ้า 4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22630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7E883" id="สี่เหลี่ยมผืนผ้า 4193" o:spid="_x0000_s1034" style="position:absolute;margin-left:224.1pt;margin-top:12.15pt;width:56.9pt;height:41.1pt;rotation:-9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ฝ่ายบุคคล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A8CACC" wp14:editId="2A78AF28">
                <wp:simplePos x="0" y="0"/>
                <wp:positionH relativeFrom="column">
                  <wp:posOffset>2204829</wp:posOffset>
                </wp:positionH>
                <wp:positionV relativeFrom="paragraph">
                  <wp:posOffset>118110</wp:posOffset>
                </wp:positionV>
                <wp:extent cx="725170" cy="0"/>
                <wp:effectExtent l="0" t="95250" r="0" b="95250"/>
                <wp:wrapNone/>
                <wp:docPr id="4207" name="ลูกศรเชื่อมต่อแบบตรง 4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A61E8" id="ลูกศรเชื่อมต่อแบบตรง 4207" o:spid="_x0000_s1026" type="#_x0000_t32" style="position:absolute;margin-left:173.6pt;margin-top:9.3pt;width:57.1pt;height:0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" strokecolor="black [3213]" strokeweight="2.25pt">
                <v:stroke endarrow="block"/>
              </v:shape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E44A19" wp14:editId="3AFBA69B">
                <wp:simplePos x="0" y="0"/>
                <wp:positionH relativeFrom="column">
                  <wp:posOffset>2844800</wp:posOffset>
                </wp:positionH>
                <wp:positionV relativeFrom="paragraph">
                  <wp:posOffset>128796</wp:posOffset>
                </wp:positionV>
                <wp:extent cx="722630" cy="521970"/>
                <wp:effectExtent l="5080" t="0" r="25400" b="25400"/>
                <wp:wrapNone/>
                <wp:docPr id="4192" name="สี่เหลี่ยมผืนผ้า 4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22630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ฝ่ายจัดซื้อฯ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44A19" id="สี่เหลี่ยมผืนผ้า 4192" o:spid="_x0000_s1035" style="position:absolute;margin-left:224pt;margin-top:10.15pt;width:56.9pt;height:41.1pt;rotation:-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ฝ่ายจัดซื้อฯ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F5925C6" wp14:editId="5A0AF98A">
                <wp:simplePos x="0" y="0"/>
                <wp:positionH relativeFrom="column">
                  <wp:posOffset>2204829</wp:posOffset>
                </wp:positionH>
                <wp:positionV relativeFrom="paragraph">
                  <wp:posOffset>124460</wp:posOffset>
                </wp:positionV>
                <wp:extent cx="725170" cy="0"/>
                <wp:effectExtent l="0" t="95250" r="0" b="95250"/>
                <wp:wrapNone/>
                <wp:docPr id="4208" name="ลูกศรเชื่อมต่อแบบตรง 4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2C1558" id="ลูกศรเชื่อมต่อแบบตรง 4208" o:spid="_x0000_s1026" type="#_x0000_t32" style="position:absolute;margin-left:173.6pt;margin-top:9.8pt;width:57.1pt;height:0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" strokecolor="black [3213]" strokeweight="2.25pt">
                <v:stroke endarrow="block"/>
              </v:shape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2141073" wp14:editId="06C80C82">
                <wp:simplePos x="0" y="0"/>
                <wp:positionH relativeFrom="column">
                  <wp:posOffset>2851467</wp:posOffset>
                </wp:positionH>
                <wp:positionV relativeFrom="paragraph">
                  <wp:posOffset>80437</wp:posOffset>
                </wp:positionV>
                <wp:extent cx="713105" cy="521970"/>
                <wp:effectExtent l="318" t="0" r="11112" b="11113"/>
                <wp:wrapNone/>
                <wp:docPr id="4199" name="สี่เหลี่ยมผืนผ้า 4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3105" cy="5219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EE69E1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69E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ฝ่ายขายและการตลาด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41073" id="สี่เหลี่ยมผืนผ้า 4199" o:spid="_x0000_s1036" style="position:absolute;margin-left:224.5pt;margin-top:6.35pt;width:56.15pt;height:41.1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" fillcolor="white [3201]" strokecolor="black [3213]">
                <v:textbox>
                  <w:txbxContent>
                    <w:p w:rsidR="009E2B9E" w:rsidRPr="00EE69E1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EE69E1">
                        <w:rPr>
                          <w:rFonts w:asciiTheme="majorBidi" w:hAnsiTheme="majorBidi" w:cstheme="majorBidi" w:hint="cs"/>
                          <w:b/>
                          <w:bCs/>
                          <w:sz w:val="24"/>
                          <w:szCs w:val="24"/>
                          <w:cs/>
                        </w:rPr>
                        <w:t>ฝ่ายขายและการตลาด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EE69E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358FD71" wp14:editId="47FFA215">
                <wp:simplePos x="0" y="0"/>
                <wp:positionH relativeFrom="column">
                  <wp:posOffset>2204829</wp:posOffset>
                </wp:positionH>
                <wp:positionV relativeFrom="paragraph">
                  <wp:posOffset>83185</wp:posOffset>
                </wp:positionV>
                <wp:extent cx="725170" cy="0"/>
                <wp:effectExtent l="0" t="95250" r="0" b="95250"/>
                <wp:wrapNone/>
                <wp:docPr id="4209" name="ลูกศรเชื่อมต่อแบบตรง 4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1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3DE6D6" id="ลูกศรเชื่อมต่อแบบตรง 4209" o:spid="_x0000_s1026" type="#_x0000_t32" style="position:absolute;margin-left:173.6pt;margin-top:6.55pt;width:57.1pt;height:0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" strokecolor="black [3213]" strokeweight="2.25pt">
                <v:stroke endarrow="block"/>
              </v:shape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Pr="006B410B" w:rsidRDefault="006B410B" w:rsidP="001B44D1">
      <w:pPr>
        <w:tabs>
          <w:tab w:val="left" w:pos="-1843"/>
          <w:tab w:val="left" w:pos="-1701"/>
          <w:tab w:val="left" w:pos="567"/>
          <w:tab w:val="left" w:pos="851"/>
          <w:tab w:val="left" w:pos="993"/>
          <w:tab w:val="left" w:pos="1134"/>
        </w:tabs>
        <w:jc w:val="thaiDistribute"/>
        <w:rPr>
          <w:rFonts w:asciiTheme="majorBidi" w:hAnsiTheme="majorBidi" w:cstheme="majorBidi"/>
          <w:sz w:val="32"/>
          <w:szCs w:val="32"/>
        </w:rPr>
      </w:pP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6B410B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ผังกระบวนการธุรกิจ</w:t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6701A9" wp14:editId="1EB77255">
                <wp:simplePos x="0" y="0"/>
                <wp:positionH relativeFrom="column">
                  <wp:posOffset>161290</wp:posOffset>
                </wp:positionH>
                <wp:positionV relativeFrom="paragraph">
                  <wp:posOffset>89535</wp:posOffset>
                </wp:positionV>
                <wp:extent cx="1857375" cy="428625"/>
                <wp:effectExtent l="0" t="0" r="28575" b="28575"/>
                <wp:wrapNone/>
                <wp:docPr id="89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3F0000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C9C0EC5" id="Rectangle 2" o:spid="_x0000_s1026" style="position:absolute;margin-left:12.7pt;margin-top:7.05pt;width:146.25pt;height:33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" strokecolor="white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EA9FAB8" wp14:editId="5A046EDC">
            <wp:extent cx="5810250" cy="7067550"/>
            <wp:effectExtent l="0" t="0" r="0" b="0"/>
            <wp:docPr id="88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3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15">
                      <a:extLst>
                        <a:ext uri="{FF2B5EF4-FFF2-40B4-BE49-F238E27FC236}">
                          <a16:creationId xmlns:a16="http://schemas.microsoft.com/office/drawing/2014/main" id="{00000000-0008-0000-0000-00003E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6B410B">
        <w:rPr>
          <w:rFonts w:asciiTheme="majorBidi" w:hAnsiTheme="majorBidi" w:cs="Angsana New"/>
          <w:b/>
          <w:bCs/>
          <w:sz w:val="40"/>
          <w:szCs w:val="40"/>
          <w:cs/>
        </w:rPr>
        <w:lastRenderedPageBreak/>
        <w:t>ความรับผิดชอบและอำนาจหน้าที่ (</w:t>
      </w:r>
      <w:r w:rsidRPr="006B410B">
        <w:rPr>
          <w:rFonts w:asciiTheme="majorBidi" w:hAnsiTheme="majorBidi" w:cstheme="majorBidi"/>
          <w:b/>
          <w:bCs/>
          <w:sz w:val="40"/>
          <w:szCs w:val="40"/>
        </w:rPr>
        <w:t>Responsibility and Authority)</w:t>
      </w:r>
      <w:r w:rsidRPr="006B410B">
        <w:rPr>
          <w:rFonts w:asciiTheme="majorBidi" w:hAnsiTheme="majorBidi" w:cstheme="majorBidi"/>
          <w:b/>
          <w:bCs/>
          <w:sz w:val="40"/>
          <w:szCs w:val="40"/>
        </w:rPr>
        <w:tab/>
      </w:r>
      <w:r w:rsidRPr="006B410B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6B410B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6B410B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6B410B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6B410B">
        <w:rPr>
          <w:rFonts w:asciiTheme="majorBidi" w:hAnsiTheme="majorBidi" w:cs="Angsana New"/>
          <w:sz w:val="32"/>
          <w:szCs w:val="32"/>
          <w:cs/>
        </w:rPr>
        <w:t>บริษัทฯ กำหนดความรับผิดชอบ และอำนาจหน้าท</w:t>
      </w:r>
      <w:r>
        <w:rPr>
          <w:rFonts w:asciiTheme="majorBidi" w:hAnsiTheme="majorBidi" w:cs="Angsana New"/>
          <w:sz w:val="32"/>
          <w:szCs w:val="32"/>
          <w:cs/>
        </w:rPr>
        <w:t>ี่ของบุคลากรหลักดังนี้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>กรรมการผู้จัดการ</w:t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</w:rPr>
        <w:tab/>
        <w:t xml:space="preserve">1. </w:t>
      </w:r>
      <w:r w:rsidRPr="006B410B">
        <w:rPr>
          <w:rFonts w:asciiTheme="majorBidi" w:hAnsiTheme="majorBidi" w:cs="Angsana New"/>
          <w:sz w:val="32"/>
          <w:szCs w:val="32"/>
          <w:cs/>
        </w:rPr>
        <w:t>มีอำนาจหน้าที่และความรับผิดชอบสูงสุดต่อคุณภา</w:t>
      </w:r>
      <w:r>
        <w:rPr>
          <w:rFonts w:asciiTheme="majorBidi" w:hAnsiTheme="majorBidi" w:cs="Angsana New"/>
          <w:sz w:val="32"/>
          <w:szCs w:val="32"/>
          <w:cs/>
        </w:rPr>
        <w:t>พของผลิตภัณฑ์ที่ผลิตโดยบริษัทฯ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 xml:space="preserve">2. </w:t>
      </w:r>
      <w:r w:rsidRPr="006B410B">
        <w:rPr>
          <w:rFonts w:asciiTheme="majorBidi" w:hAnsiTheme="majorBidi" w:cs="Angsana New"/>
          <w:sz w:val="32"/>
          <w:szCs w:val="32"/>
          <w:cs/>
        </w:rPr>
        <w:t>มีอำนาจหน้าที่รับผิดชอบสูงสุดต่อระบบการบริหารคุณภาพแล</w:t>
      </w:r>
      <w:r>
        <w:rPr>
          <w:rFonts w:asciiTheme="majorBidi" w:hAnsiTheme="majorBidi" w:cs="Angsana New"/>
          <w:sz w:val="32"/>
          <w:szCs w:val="32"/>
          <w:cs/>
        </w:rPr>
        <w:t>ะนโยบายคุณภาพของบริษัทฯ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3.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มีอำนาจหน้าที่แต่งตั้ง มอบหมายงานให้ผู้จัดการฝ่ายทุกฝ่าย/แผนกและแต่งตั้งตัวแทนฝ่ายบริหาร</w:t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4.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 xml:space="preserve">กำหนดนโยบายการบริหารธุรกิจ วางกรอบแผนงานในด้านต่างๆ </w:t>
      </w:r>
      <w:r>
        <w:rPr>
          <w:rFonts w:asciiTheme="majorBidi" w:hAnsiTheme="majorBidi" w:cs="Angsana New"/>
          <w:sz w:val="32"/>
          <w:szCs w:val="32"/>
          <w:cs/>
        </w:rPr>
        <w:t>เพื่อเป็นแนวทางการดำเนินงานของ</w:t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ฝ่ายต่างๆให้เป็นไปในทิศทางเดียวกัน โดยกำหนดนโยบายในการวางแผนงานด้านต่างๆ ต่อไปนี้ :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- 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ด้านการตลาดและการสร้างความพึงพอใจแก่ลูกค้า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proofErr w:type="gramStart"/>
      <w:r w:rsidR="006B410B" w:rsidRPr="006B410B">
        <w:rPr>
          <w:rFonts w:asciiTheme="majorBidi" w:hAnsiTheme="majorBidi" w:cstheme="majorBidi"/>
          <w:sz w:val="32"/>
          <w:szCs w:val="32"/>
        </w:rPr>
        <w:t xml:space="preserve">- 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ด้านการเติบโตขององค์กรและ</w:t>
      </w:r>
      <w:r>
        <w:rPr>
          <w:rFonts w:asciiTheme="majorBidi" w:hAnsiTheme="majorBidi" w:cs="Angsana New"/>
          <w:sz w:val="32"/>
          <w:szCs w:val="32"/>
          <w:cs/>
        </w:rPr>
        <w:t>การตอบสนองต่อการเปลี่ยนแปลง</w:t>
      </w:r>
      <w:proofErr w:type="gramEnd"/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- 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ด้านการจัดวางผังโรงงาน สภาพแว</w:t>
      </w:r>
      <w:r>
        <w:rPr>
          <w:rFonts w:asciiTheme="majorBidi" w:hAnsiTheme="majorBidi" w:cs="Angsana New"/>
          <w:sz w:val="32"/>
          <w:szCs w:val="32"/>
          <w:cs/>
        </w:rPr>
        <w:t>ดล้อมและสิ่งอำนวยความสะดวก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proofErr w:type="gramStart"/>
      <w:r w:rsidR="006B410B" w:rsidRPr="006B410B">
        <w:rPr>
          <w:rFonts w:asciiTheme="majorBidi" w:hAnsiTheme="majorBidi" w:cstheme="majorBidi"/>
          <w:sz w:val="32"/>
          <w:szCs w:val="32"/>
        </w:rPr>
        <w:t xml:space="preserve">- 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ด้านงบประมาณ</w:t>
      </w:r>
      <w:proofErr w:type="gramEnd"/>
      <w:r w:rsidR="00326019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/</w:t>
      </w:r>
      <w:r w:rsidR="00326019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ต้นทุน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  <w:t xml:space="preserve">-  </w:t>
      </w:r>
      <w:r w:rsidRPr="006B410B">
        <w:rPr>
          <w:rFonts w:asciiTheme="majorBidi" w:hAnsiTheme="majorBidi" w:cs="Angsana New"/>
          <w:sz w:val="32"/>
          <w:szCs w:val="32"/>
          <w:cs/>
        </w:rPr>
        <w:t>ด้านการพัฒนาทรัพยากรบุคคล</w:t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  <w:t xml:space="preserve">-  </w:t>
      </w:r>
      <w:r w:rsidRPr="006B410B">
        <w:rPr>
          <w:rFonts w:asciiTheme="majorBidi" w:hAnsiTheme="majorBidi" w:cs="Angsana New"/>
          <w:sz w:val="32"/>
          <w:szCs w:val="32"/>
          <w:cs/>
        </w:rPr>
        <w:t>ด้านการวิจัยและพัฒนา</w:t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  <w:r w:rsidRPr="006B410B"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</w:rPr>
        <w:tab/>
        <w:t xml:space="preserve">5. </w:t>
      </w:r>
      <w:r w:rsidRPr="006B410B">
        <w:rPr>
          <w:rFonts w:asciiTheme="majorBidi" w:hAnsiTheme="majorBidi" w:cs="Angsana New"/>
          <w:sz w:val="32"/>
          <w:szCs w:val="32"/>
          <w:cs/>
        </w:rPr>
        <w:t>กำหนดเป้าหมายและกลย</w:t>
      </w:r>
      <w:r w:rsidR="00CE1183">
        <w:rPr>
          <w:rFonts w:asciiTheme="majorBidi" w:hAnsiTheme="majorBidi" w:cs="Angsana New"/>
          <w:sz w:val="32"/>
          <w:szCs w:val="32"/>
          <w:cs/>
        </w:rPr>
        <w:t>ุทธ์เพื่อบรรลุผลตามแผนงาน</w:t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  <w:r w:rsidR="00CE1183"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6.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บริหาร กำกับ ติดตาม และบริหารภาพรวมขอ</w:t>
      </w:r>
      <w:r>
        <w:rPr>
          <w:rFonts w:asciiTheme="majorBidi" w:hAnsiTheme="majorBidi" w:cs="Angsana New"/>
          <w:sz w:val="32"/>
          <w:szCs w:val="32"/>
          <w:cs/>
        </w:rPr>
        <w:t>งบริษัทฯให้เป็นไปตามเป้าหมาย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7.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กำหนดนโยบายเชิงกลยุทธ์ให้แก่ผู้จัดการฝ่าย/แผนกต่างๆ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ab/>
      </w:r>
    </w:p>
    <w:p w:rsidR="00CE1183" w:rsidRP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 xml:space="preserve">ตัวแทนฝ่ายบริหารคุณภาพ </w:t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>GMP (GMP M</w:t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>anagement Representative)</w:t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 xml:space="preserve">1. </w:t>
      </w:r>
      <w:r w:rsidRPr="006B410B">
        <w:rPr>
          <w:rFonts w:asciiTheme="majorBidi" w:hAnsiTheme="majorBidi" w:cs="Angsana New"/>
          <w:sz w:val="32"/>
          <w:szCs w:val="32"/>
          <w:cs/>
        </w:rPr>
        <w:t xml:space="preserve">ให้ความมั่นใจว่าระบบการบริหารคุณภาพที่จัดทำมีการนำไปใช้และรักษาไว้ให้ได้ซึ่งมาตรฐาน </w:t>
      </w:r>
      <w:r w:rsidR="00CE1183">
        <w:rPr>
          <w:rFonts w:asciiTheme="majorBidi" w:hAnsiTheme="majorBidi" w:cstheme="majorBidi"/>
          <w:sz w:val="32"/>
          <w:szCs w:val="32"/>
        </w:rPr>
        <w:t>GMP</w:t>
      </w:r>
      <w:r w:rsid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และให้มีการดำเนินการให้บรรลุต</w:t>
      </w:r>
      <w:r>
        <w:rPr>
          <w:rFonts w:asciiTheme="majorBidi" w:hAnsiTheme="majorBidi" w:cs="Angsana New"/>
          <w:sz w:val="32"/>
          <w:szCs w:val="32"/>
          <w:cs/>
        </w:rPr>
        <w:t>ามเป้าหมายอย่างเป็นรูปธรรม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2.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รายงานการดำเนินการของระบบการบริหารคุณภาพให้ฝ่ายบริหารของบริษัทฯ เพื่อให้มีการ</w:t>
      </w:r>
      <w:r>
        <w:rPr>
          <w:rFonts w:asciiTheme="majorBidi" w:hAnsiTheme="majorBidi" w:cs="Angsana New"/>
          <w:sz w:val="32"/>
          <w:szCs w:val="32"/>
          <w:cs/>
        </w:rPr>
        <w:t>ทบทวน</w:t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P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และใช้เป็นพื้นฐานสำห</w:t>
      </w:r>
      <w:r>
        <w:rPr>
          <w:rFonts w:asciiTheme="majorBidi" w:hAnsiTheme="majorBidi" w:cs="Angsana New"/>
          <w:sz w:val="32"/>
          <w:szCs w:val="32"/>
          <w:cs/>
        </w:rPr>
        <w:t>รับการปรับปรุงระบบคุณภาพ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3.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ทำการส่งเสริม ประชาสัมพันธ์ สร้างจิตสำนึก เกี่ยว</w:t>
      </w:r>
      <w:r>
        <w:rPr>
          <w:rFonts w:asciiTheme="majorBidi" w:hAnsiTheme="majorBidi" w:cs="Angsana New"/>
          <w:sz w:val="32"/>
          <w:szCs w:val="32"/>
          <w:cs/>
        </w:rPr>
        <w:t>กับความต้องการและความพึงพอใจ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ของลูกค้าให</w:t>
      </w:r>
      <w:r>
        <w:rPr>
          <w:rFonts w:asciiTheme="majorBidi" w:hAnsiTheme="majorBidi" w:cs="Angsana New"/>
          <w:sz w:val="32"/>
          <w:szCs w:val="32"/>
          <w:cs/>
        </w:rPr>
        <w:t xml:space="preserve">้กับบุคลากรภายในองค์กร 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theme="majorBidi"/>
          <w:sz w:val="32"/>
          <w:szCs w:val="32"/>
        </w:rPr>
        <w:t xml:space="preserve">4. 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>รับผิดชอบการติดต่อหน่วยงานภายนอกเกี่ยวกับเรื่องที่มีความสัมพันธ์กับระบบบริหารคุณภาพ</w:t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  <w:r w:rsidR="006B410B" w:rsidRPr="006B410B"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  <w:r w:rsidRPr="006B410B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lastRenderedPageBreak/>
        <w:t>คำสั่งแต่งตั้ง</w:t>
      </w: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CE1183">
        <w:rPr>
          <w:rFonts w:asciiTheme="majorBidi" w:hAnsiTheme="majorBidi" w:cs="Angsana New"/>
          <w:b/>
          <w:bCs/>
          <w:sz w:val="32"/>
          <w:szCs w:val="32"/>
          <w:cs/>
        </w:rPr>
        <w:t>การแต่งตั้งตัวแทนฝ่ายบริหาร (</w:t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>Management Representative)</w:t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C1142A" w:rsidRDefault="00C1142A" w:rsidP="00C1142A">
      <w:pPr>
        <w:jc w:val="center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CE1183" w:rsidRPr="00CE1183">
        <w:rPr>
          <w:rFonts w:asciiTheme="majorBidi" w:hAnsiTheme="majorBidi" w:cs="Angsana New"/>
          <w:sz w:val="32"/>
          <w:szCs w:val="32"/>
          <w:cs/>
        </w:rPr>
        <w:t>แต่งตั้ง</w:t>
      </w:r>
      <w:r w:rsidR="00E14BED">
        <w:rPr>
          <w:rFonts w:asciiTheme="majorBidi" w:hAnsiTheme="majorBidi" w:cs="Angsana New"/>
          <w:color w:val="FF0000"/>
          <w:sz w:val="32"/>
          <w:szCs w:val="32"/>
        </w:rPr>
        <w:t xml:space="preserve"> AAAAAAAAA</w:t>
      </w:r>
      <w:r w:rsidR="00CE1183" w:rsidRPr="00CE1183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E1183" w:rsidRPr="00CE1183">
        <w:rPr>
          <w:rFonts w:asciiTheme="majorBidi" w:hAnsiTheme="majorBidi" w:cs="Angsana New"/>
          <w:sz w:val="32"/>
          <w:szCs w:val="32"/>
          <w:cs/>
        </w:rPr>
        <w:t>เป็นตัวแทนฝ่ายบริหาร ซึ่งนอก</w:t>
      </w:r>
      <w:r w:rsidR="00CE1183">
        <w:rPr>
          <w:rFonts w:asciiTheme="majorBidi" w:hAnsiTheme="majorBidi" w:cs="Angsana New"/>
          <w:sz w:val="32"/>
          <w:szCs w:val="32"/>
          <w:cs/>
        </w:rPr>
        <w:t xml:space="preserve">จากหน้าที่รับผิดชอบประจำแล้ว </w:t>
      </w:r>
      <w:r>
        <w:rPr>
          <w:rFonts w:asciiTheme="majorBidi" w:hAnsiTheme="majorBidi" w:cs="Angsana New"/>
          <w:sz w:val="32"/>
          <w:szCs w:val="32"/>
          <w:cs/>
        </w:rPr>
        <w:t>ยั</w:t>
      </w:r>
      <w:r>
        <w:rPr>
          <w:rFonts w:asciiTheme="majorBidi" w:hAnsiTheme="majorBidi" w:cs="Angsana New" w:hint="cs"/>
          <w:sz w:val="32"/>
          <w:szCs w:val="32"/>
          <w:cs/>
        </w:rPr>
        <w:t>ง</w:t>
      </w:r>
    </w:p>
    <w:p w:rsidR="00CE1183" w:rsidRPr="00CE1183" w:rsidRDefault="00CE1183" w:rsidP="00C1142A">
      <w:pPr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="Angsana New"/>
          <w:sz w:val="32"/>
          <w:szCs w:val="32"/>
          <w:cs/>
        </w:rPr>
        <w:t>กำหนดให้มีอำนาจหน้าที่รับผิดชอบในส่วนการเป็นตัวแทนฝ่ายบริหารด้วย ตามความรับผิดชอบและอำ</w:t>
      </w:r>
      <w:r>
        <w:rPr>
          <w:rFonts w:asciiTheme="majorBidi" w:hAnsiTheme="majorBidi" w:cs="Angsana New"/>
          <w:sz w:val="32"/>
          <w:szCs w:val="32"/>
          <w:cs/>
        </w:rPr>
        <w:t>นาจหน้าที่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CE1183">
        <w:rPr>
          <w:rFonts w:asciiTheme="majorBidi" w:hAnsiTheme="majorBidi" w:cstheme="majorBidi"/>
          <w:sz w:val="32"/>
          <w:szCs w:val="32"/>
        </w:rPr>
        <w:t>(Responsibility and Authority)</w:t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="Angsana New"/>
          <w:sz w:val="32"/>
          <w:szCs w:val="32"/>
          <w:cs/>
        </w:rPr>
        <w:t xml:space="preserve">เอกสารอ้างอิง : คำสั่งแต่งตั้ง ประกาศ ณ วันที่ </w:t>
      </w:r>
      <w:r w:rsidRPr="00CE1183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CE1183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1142A">
        <w:rPr>
          <w:rFonts w:asciiTheme="majorBidi" w:hAnsiTheme="majorBidi" w:cs="Angsana New" w:hint="cs"/>
          <w:color w:val="FF0000"/>
          <w:sz w:val="32"/>
          <w:szCs w:val="32"/>
          <w:cs/>
        </w:rPr>
        <w:t>ตุลาคม</w:t>
      </w:r>
      <w:r w:rsidRPr="00CE1183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CE1183">
        <w:rPr>
          <w:rFonts w:asciiTheme="majorBidi" w:hAnsiTheme="majorBidi" w:cstheme="majorBidi"/>
          <w:color w:val="FF0000"/>
          <w:sz w:val="32"/>
          <w:szCs w:val="32"/>
        </w:rPr>
        <w:t>2561</w:t>
      </w:r>
      <w:r w:rsidRPr="00CE1183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CE1183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Pr="00C1142A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C1142A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843CA3" wp14:editId="0F174303">
                <wp:simplePos x="0" y="0"/>
                <wp:positionH relativeFrom="column">
                  <wp:posOffset>3256915</wp:posOffset>
                </wp:positionH>
                <wp:positionV relativeFrom="paragraph">
                  <wp:posOffset>-4445</wp:posOffset>
                </wp:positionV>
                <wp:extent cx="2466975" cy="1562100"/>
                <wp:effectExtent l="0" t="0" r="28575" b="19050"/>
                <wp:wrapNone/>
                <wp:docPr id="92" name="สี่เหลี่ยมผืนผ้า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562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CE1183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>กรรมการผู้จัดการ</w:t>
                            </w:r>
                          </w:p>
                          <w:p w:rsidR="009E2B9E" w:rsidRPr="00CE1183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บริษัท </w:t>
                            </w:r>
                            <w:proofErr w:type="spellStart"/>
                            <w:r w:rsidR="00E14BED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xxxxxx</w:t>
                            </w:r>
                            <w:proofErr w:type="spellEnd"/>
                            <w:r w:rsidR="00E14BED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14BED">
                              <w:rPr>
                                <w:rFonts w:asciiTheme="majorBidi" w:hAnsiTheme="majorBidi" w:cs="Angsana New" w:hint="cs"/>
                                <w:sz w:val="32"/>
                                <w:szCs w:val="32"/>
                                <w:cs/>
                              </w:rPr>
                              <w:t>จำ</w:t>
                            </w: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>กัด</w:t>
                            </w:r>
                          </w:p>
                          <w:p w:rsidR="009E2B9E" w:rsidRPr="00CE1183" w:rsidRDefault="009E2B9E" w:rsidP="00C1142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s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2</w:t>
                            </w: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="Angsana New" w:hint="cs"/>
                                <w:sz w:val="32"/>
                                <w:szCs w:val="32"/>
                                <w:cs/>
                              </w:rPr>
                              <w:t>ตุลาคม</w:t>
                            </w: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2561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43CA3" id="สี่เหลี่ยมผืนผ้า 92" o:spid="_x0000_s1037" style="position:absolute;margin-left:256.45pt;margin-top:-.35pt;width:194.25pt;height:12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" fillcolor="white [3201]" strokecolor="black [3213]" strokeweight=".5pt">
                <v:textbox>
                  <w:txbxContent>
                    <w:p w:rsidR="009E2B9E" w:rsidRPr="00CE1183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>กรรมการผู้จัดการ</w:t>
                      </w:r>
                    </w:p>
                    <w:p w:rsidR="009E2B9E" w:rsidRPr="00CE1183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บริษัท </w:t>
                      </w:r>
                      <w:proofErr w:type="spellStart"/>
                      <w:r w:rsidR="00E14BED"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xxxxxx</w:t>
                      </w:r>
                      <w:proofErr w:type="spellEnd"/>
                      <w:r w:rsidR="00E14BED"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 xml:space="preserve"> </w:t>
                      </w:r>
                      <w:r w:rsidR="00E14BED">
                        <w:rPr>
                          <w:rFonts w:asciiTheme="majorBidi" w:hAnsiTheme="majorBidi" w:cs="Angsana New" w:hint="cs"/>
                          <w:sz w:val="32"/>
                          <w:szCs w:val="32"/>
                          <w:cs/>
                        </w:rPr>
                        <w:t>จำ</w:t>
                      </w: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>กัด</w:t>
                      </w:r>
                    </w:p>
                    <w:p w:rsidR="009E2B9E" w:rsidRPr="00CE1183" w:rsidRDefault="009E2B9E" w:rsidP="00C1142A">
                      <w:pPr>
                        <w:jc w:val="center"/>
                        <w:rPr>
                          <w:rFonts w:asciiTheme="majorBidi" w:hAnsiTheme="majorBidi" w:cstheme="majorBidi"/>
                          <w:cs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2</w:t>
                      </w: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="Angsana New" w:hint="cs"/>
                          <w:sz w:val="32"/>
                          <w:szCs w:val="32"/>
                          <w:cs/>
                        </w:rPr>
                        <w:t>ตุลาคม</w:t>
                      </w: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2561</w:t>
                      </w:r>
                    </w:p>
                  </w:txbxContent>
                </v:textbox>
              </v:rect>
            </w:pict>
          </mc:Fallback>
        </mc:AlternateContent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 w:rsidRPr="00CE1183">
        <w:rPr>
          <w:rFonts w:asciiTheme="majorBidi" w:hAnsiTheme="majorBidi" w:cs="Angsana New"/>
          <w:b/>
          <w:bCs/>
          <w:sz w:val="40"/>
          <w:szCs w:val="40"/>
          <w:cs/>
        </w:rPr>
        <w:t xml:space="preserve">นโยบายด้าน </w:t>
      </w:r>
      <w:r w:rsidRPr="00CE1183">
        <w:rPr>
          <w:rFonts w:asciiTheme="majorBidi" w:hAnsiTheme="majorBidi" w:cstheme="majorBidi"/>
          <w:b/>
          <w:bCs/>
          <w:sz w:val="40"/>
          <w:szCs w:val="40"/>
        </w:rPr>
        <w:t>GMP</w:t>
      </w:r>
      <w:r w:rsidRPr="00CE1183">
        <w:rPr>
          <w:rFonts w:asciiTheme="majorBidi" w:hAnsiTheme="majorBidi" w:cstheme="majorBidi"/>
          <w:b/>
          <w:bCs/>
          <w:sz w:val="40"/>
          <w:szCs w:val="40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E1183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ผู้บริหารระดับสูง กำหนดนโยบายด้าน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โดยมุ่งเน้นถึงการตรวจ</w:t>
      </w:r>
      <w:r>
        <w:rPr>
          <w:rFonts w:asciiTheme="majorBidi" w:hAnsiTheme="majorBidi" w:cs="Angsana New"/>
          <w:sz w:val="32"/>
          <w:szCs w:val="32"/>
          <w:cs/>
        </w:rPr>
        <w:t>สอบระบบอย่างสม่ำเสมอ และ</w:t>
      </w:r>
      <w:r w:rsidRPr="00CE1183">
        <w:rPr>
          <w:rFonts w:asciiTheme="majorBidi" w:hAnsiTheme="majorBidi" w:cs="Angsana New"/>
          <w:sz w:val="32"/>
          <w:szCs w:val="32"/>
          <w:cs/>
        </w:rPr>
        <w:t>เมื่อมีความจำเป็นในการปรับปรุงระบบ บริษัทฯ ยืนยันความประสงค์ในการจัดตั้งระบ</w:t>
      </w:r>
      <w:r>
        <w:rPr>
          <w:rFonts w:asciiTheme="majorBidi" w:hAnsiTheme="majorBidi" w:cs="Angsana New"/>
          <w:sz w:val="32"/>
          <w:szCs w:val="32"/>
          <w:cs/>
        </w:rPr>
        <w:t>บภายในบริษัทฯ และพร้อม</w:t>
      </w:r>
      <w:r w:rsidRPr="00CE1183">
        <w:rPr>
          <w:rFonts w:asciiTheme="majorBidi" w:hAnsiTheme="majorBidi" w:cs="Angsana New"/>
          <w:sz w:val="32"/>
          <w:szCs w:val="32"/>
          <w:cs/>
        </w:rPr>
        <w:t>ให้ความร่วมมือในทุกด้านเพื่อดำเนินการผลิตผลิตภัณฑ์ที่มีคุณภาพและสะอาดแก่ลูกค้าต่อไป</w:t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E1183">
        <w:rPr>
          <w:rFonts w:asciiTheme="majorBidi" w:hAnsiTheme="majorBidi" w:cstheme="majorBidi"/>
          <w:b/>
          <w:bCs/>
          <w:sz w:val="40"/>
          <w:szCs w:val="40"/>
        </w:rPr>
        <w:t>“</w:t>
      </w:r>
      <w:r w:rsidR="009E2B9E" w:rsidRPr="00E14BE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 xml:space="preserve">คุณภาพได้มาตรฐาน </w:t>
      </w:r>
      <w:r w:rsidR="009E2B9E" w:rsidRPr="00E14BED">
        <w:rPr>
          <w:rFonts w:asciiTheme="majorBidi" w:hAnsiTheme="majorBidi" w:cs="Angsana New" w:hint="cs"/>
          <w:b/>
          <w:bCs/>
          <w:color w:val="FF0000"/>
          <w:sz w:val="40"/>
          <w:szCs w:val="40"/>
          <w:cs/>
        </w:rPr>
        <w:t xml:space="preserve">  </w:t>
      </w:r>
      <w:r w:rsidR="009E2B9E" w:rsidRPr="00E14BED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บริการประทับใจลูกค้า   พัฒนาอย่างต่อเนื่อง</w:t>
      </w:r>
      <w:r w:rsidRPr="00E14BED">
        <w:rPr>
          <w:rFonts w:asciiTheme="majorBidi" w:hAnsiTheme="majorBidi" w:cstheme="majorBidi"/>
          <w:b/>
          <w:bCs/>
          <w:color w:val="FF0000"/>
          <w:sz w:val="40"/>
          <w:szCs w:val="40"/>
        </w:rPr>
        <w:t>”</w:t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="Angsana New"/>
          <w:color w:val="FF0000"/>
          <w:sz w:val="32"/>
          <w:szCs w:val="32"/>
          <w:cs/>
        </w:rPr>
        <w:t xml:space="preserve">บริษัท </w:t>
      </w:r>
      <w:proofErr w:type="spellStart"/>
      <w:r w:rsidR="00E14BED">
        <w:rPr>
          <w:rFonts w:asciiTheme="majorBidi" w:hAnsiTheme="majorBidi" w:cs="Angsana New"/>
          <w:color w:val="FF0000"/>
          <w:sz w:val="32"/>
          <w:szCs w:val="32"/>
        </w:rPr>
        <w:t>xxxxx</w:t>
      </w:r>
      <w:proofErr w:type="spellEnd"/>
      <w:r w:rsidR="00E14BED">
        <w:rPr>
          <w:rFonts w:asciiTheme="majorBidi" w:hAnsiTheme="majorBidi" w:cs="Angsana New"/>
          <w:color w:val="FF0000"/>
          <w:sz w:val="32"/>
          <w:szCs w:val="32"/>
        </w:rPr>
        <w:t xml:space="preserve"> </w:t>
      </w:r>
      <w:r w:rsidRPr="00CE1183">
        <w:rPr>
          <w:rFonts w:asciiTheme="majorBidi" w:hAnsiTheme="majorBidi" w:cs="Angsana New"/>
          <w:color w:val="FF0000"/>
          <w:sz w:val="32"/>
          <w:szCs w:val="32"/>
          <w:cs/>
        </w:rPr>
        <w:t xml:space="preserve">จำกัด </w:t>
      </w:r>
      <w:r w:rsidRPr="00CE1183">
        <w:rPr>
          <w:rFonts w:asciiTheme="majorBidi" w:hAnsiTheme="majorBidi" w:cs="Angsana New"/>
          <w:sz w:val="32"/>
          <w:szCs w:val="32"/>
          <w:cs/>
        </w:rPr>
        <w:t>รับประกันความสะอาดและคุณภาพของผลิตภัณฑ์อันเป็นผลมาจากกา</w:t>
      </w:r>
      <w:r>
        <w:rPr>
          <w:rFonts w:asciiTheme="majorBidi" w:hAnsiTheme="majorBidi" w:cs="Angsana New"/>
          <w:sz w:val="32"/>
          <w:szCs w:val="32"/>
          <w:cs/>
        </w:rPr>
        <w:t>ร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พัฒนาและดำเนินการระบบ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ในบริษัทฯ ซึ่งครอบคลุมถึงแผนที่เกี่ยวข้องทั้งหมดทั้งด้านคุณภาพ การผลิตผลิตภัณฑ์</w:t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พนักงานของบริษัทฯ ได้รับการสนับสนุนในการดำเนินการพัฒนาระบบ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>
        <w:rPr>
          <w:rFonts w:asciiTheme="majorBidi" w:hAnsiTheme="majorBidi" w:cs="Angsana New"/>
          <w:sz w:val="32"/>
          <w:szCs w:val="32"/>
          <w:cs/>
        </w:rPr>
        <w:t>ทั้งทางด้านการจัดการ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และความรับผิดชอบ นอกจากนี้บริษัทฯ ยังสนับสนุนการฝึกอบรมระบบ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แก่พนักงานเ</w:t>
      </w:r>
      <w:r>
        <w:rPr>
          <w:rFonts w:asciiTheme="majorBidi" w:hAnsiTheme="majorBidi" w:cs="Angsana New"/>
          <w:sz w:val="32"/>
          <w:szCs w:val="32"/>
          <w:cs/>
        </w:rPr>
        <w:t>พิ่มเติม โดยการให้เข้า</w:t>
      </w:r>
      <w:r w:rsidRPr="00CE1183">
        <w:rPr>
          <w:rFonts w:asciiTheme="majorBidi" w:hAnsiTheme="majorBidi" w:cs="Angsana New"/>
          <w:sz w:val="32"/>
          <w:szCs w:val="32"/>
          <w:cs/>
        </w:rPr>
        <w:t>ร่วมสัมมนาและปฏิบัติก</w:t>
      </w:r>
      <w:r>
        <w:rPr>
          <w:rFonts w:asciiTheme="majorBidi" w:hAnsiTheme="majorBidi" w:cs="Angsana New"/>
          <w:sz w:val="32"/>
          <w:szCs w:val="32"/>
          <w:cs/>
        </w:rPr>
        <w:t xml:space="preserve">ารทั้งในและนอกบริษัทฯ 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>เพื่อให้บรรลุถึงนโยบาย  จะดำเนินการดังนี้</w:t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</w:p>
    <w:p w:rsidR="00CE1183" w:rsidRPr="00CE1183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B27353" wp14:editId="14FF36FC">
                <wp:simplePos x="0" y="0"/>
                <wp:positionH relativeFrom="column">
                  <wp:posOffset>3599815</wp:posOffset>
                </wp:positionH>
                <wp:positionV relativeFrom="paragraph">
                  <wp:posOffset>2398395</wp:posOffset>
                </wp:positionV>
                <wp:extent cx="2466975" cy="1562100"/>
                <wp:effectExtent l="0" t="0" r="28575" b="19050"/>
                <wp:wrapNone/>
                <wp:docPr id="91" name="สี่เหลี่ยมผืนผ้า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562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B9E" w:rsidRPr="00CE1183" w:rsidRDefault="009E2B9E" w:rsidP="00CE118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>กรรมการผู้จัดการ</w:t>
                            </w:r>
                          </w:p>
                          <w:p w:rsidR="009E2B9E" w:rsidRPr="00CE1183" w:rsidRDefault="009E2B9E" w:rsidP="00CE118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บริษัท </w:t>
                            </w:r>
                            <w:proofErr w:type="spellStart"/>
                            <w:r w:rsidR="00E14BED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xxxxxx</w:t>
                            </w:r>
                            <w:proofErr w:type="spellEnd"/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>จำกัด</w:t>
                            </w:r>
                          </w:p>
                          <w:p w:rsidR="009E2B9E" w:rsidRPr="00CE1183" w:rsidRDefault="009E2B9E" w:rsidP="00CE118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s/>
                              </w:rPr>
                            </w:pP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2</w:t>
                            </w: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="Angsana New" w:hint="cs"/>
                                <w:sz w:val="32"/>
                                <w:szCs w:val="32"/>
                                <w:cs/>
                              </w:rPr>
                              <w:t>ตุลาคม</w:t>
                            </w:r>
                            <w:r w:rsidRPr="00CE1183"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>
                              <w:rPr>
                                <w:rFonts w:asciiTheme="majorBidi" w:hAnsiTheme="majorBidi" w:cs="Angsana New"/>
                                <w:sz w:val="32"/>
                                <w:szCs w:val="32"/>
                              </w:rPr>
                              <w:t>2561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B27353" id="สี่เหลี่ยมผืนผ้า 91" o:spid="_x0000_s1038" style="position:absolute;margin-left:283.45pt;margin-top:188.85pt;width:194.25pt;height:12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" fillcolor="white [3201]" strokecolor="black [3213]" strokeweight=".5pt">
                <v:textbox>
                  <w:txbxContent>
                    <w:p w:rsidR="009E2B9E" w:rsidRPr="00CE1183" w:rsidRDefault="009E2B9E" w:rsidP="00CE1183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>กรรมการผู้จัดการ</w:t>
                      </w:r>
                    </w:p>
                    <w:p w:rsidR="009E2B9E" w:rsidRPr="00CE1183" w:rsidRDefault="009E2B9E" w:rsidP="00CE1183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บริษัท </w:t>
                      </w:r>
                      <w:proofErr w:type="spellStart"/>
                      <w:r w:rsidR="00E14BED"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xxxxxx</w:t>
                      </w:r>
                      <w:proofErr w:type="spellEnd"/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>จำกัด</w:t>
                      </w:r>
                    </w:p>
                    <w:p w:rsidR="009E2B9E" w:rsidRPr="00CE1183" w:rsidRDefault="009E2B9E" w:rsidP="00CE1183">
                      <w:pPr>
                        <w:jc w:val="center"/>
                        <w:rPr>
                          <w:rFonts w:asciiTheme="majorBidi" w:hAnsiTheme="majorBidi" w:cstheme="majorBidi"/>
                          <w:cs/>
                        </w:rPr>
                      </w:pP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2</w:t>
                      </w: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="Angsana New" w:hint="cs"/>
                          <w:sz w:val="32"/>
                          <w:szCs w:val="32"/>
                          <w:cs/>
                        </w:rPr>
                        <w:t>ตุลาคม</w:t>
                      </w:r>
                      <w:r w:rsidRPr="00CE1183">
                        <w:rPr>
                          <w:rFonts w:asciiTheme="majorBidi" w:hAnsiTheme="majorBidi" w:cs="Angsana New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>
                        <w:rPr>
                          <w:rFonts w:asciiTheme="majorBidi" w:hAnsiTheme="majorBidi" w:cs="Angsana New"/>
                          <w:sz w:val="32"/>
                          <w:szCs w:val="32"/>
                        </w:rPr>
                        <w:t>2561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 xml:space="preserve">1.  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ดำเนินงานด้านโปรแกรมพื้นฐาน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ให้มีประสิทธิภาพและประสิทธิผล</w:t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 xml:space="preserve">2.  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มุ่งมั่นปรับปรุงกระบวนการผลิตสินค้าให้มีมาตรฐาน </w:t>
      </w:r>
      <w:r>
        <w:rPr>
          <w:rFonts w:asciiTheme="majorBidi" w:hAnsiTheme="majorBidi" w:cstheme="majorBidi"/>
          <w:sz w:val="32"/>
          <w:szCs w:val="32"/>
        </w:rPr>
        <w:t>GMP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 xml:space="preserve">3.  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ดำเนินการให้สอดคล้องกับกฎหมาย และข้อกำหนดของระบบมาตรฐาน </w:t>
      </w:r>
      <w:r>
        <w:rPr>
          <w:rFonts w:asciiTheme="majorBidi" w:hAnsiTheme="majorBidi" w:cstheme="majorBidi"/>
          <w:sz w:val="32"/>
          <w:szCs w:val="32"/>
        </w:rPr>
        <w:t>GMP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 xml:space="preserve">4.  </w:t>
      </w:r>
      <w:r w:rsidRPr="00CE1183">
        <w:rPr>
          <w:rFonts w:asciiTheme="majorBidi" w:hAnsiTheme="majorBidi" w:cs="Angsana New"/>
          <w:sz w:val="32"/>
          <w:szCs w:val="32"/>
          <w:cs/>
        </w:rPr>
        <w:t>ให้ความสำคัญกับการฝึกอบรมและพัฒนาทรัพยากรบุคคลอย่างต่อเนื่อง เพื่</w:t>
      </w:r>
      <w:r>
        <w:rPr>
          <w:rFonts w:asciiTheme="majorBidi" w:hAnsiTheme="majorBidi" w:cs="Angsana New"/>
          <w:sz w:val="32"/>
          <w:szCs w:val="32"/>
          <w:cs/>
        </w:rPr>
        <w:t>อให้มีความรู้เกี่ยวกับ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ระบบมาตรฐาน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สามารถปฏิบัติหน้าที่ได้อย่างมีประสิทธิภาพ มีก</w:t>
      </w:r>
      <w:r>
        <w:rPr>
          <w:rFonts w:asciiTheme="majorBidi" w:hAnsiTheme="majorBidi" w:cs="Angsana New"/>
          <w:sz w:val="32"/>
          <w:szCs w:val="32"/>
          <w:cs/>
        </w:rPr>
        <w:t>ารประยุกต์ระบบการวัดผล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>ประสิทธิภาพ และติดตามผลการป</w:t>
      </w:r>
      <w:r>
        <w:rPr>
          <w:rFonts w:asciiTheme="majorBidi" w:hAnsiTheme="majorBidi" w:cs="Angsana New"/>
          <w:sz w:val="32"/>
          <w:szCs w:val="32"/>
          <w:cs/>
        </w:rPr>
        <w:t>ฏิบัติงานอย่างสม่ำเสมอ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 xml:space="preserve">5.  </w:t>
      </w:r>
      <w:r w:rsidRPr="00CE1183">
        <w:rPr>
          <w:rFonts w:asciiTheme="majorBidi" w:hAnsiTheme="majorBidi" w:cs="Angsana New"/>
          <w:sz w:val="32"/>
          <w:szCs w:val="32"/>
          <w:cs/>
        </w:rPr>
        <w:t xml:space="preserve">กำหนดให้พนักงานทุกคนต้องปฏิบัติตามนโยบาย </w:t>
      </w:r>
      <w:r w:rsidRPr="00CE1183">
        <w:rPr>
          <w:rFonts w:asciiTheme="majorBidi" w:hAnsiTheme="majorBidi" w:cstheme="majorBidi"/>
          <w:sz w:val="32"/>
          <w:szCs w:val="32"/>
        </w:rPr>
        <w:t xml:space="preserve">GMP </w:t>
      </w:r>
      <w:r w:rsidRPr="00CE1183">
        <w:rPr>
          <w:rFonts w:asciiTheme="majorBidi" w:hAnsiTheme="majorBidi" w:cs="Angsana New"/>
          <w:sz w:val="32"/>
          <w:szCs w:val="32"/>
          <w:cs/>
        </w:rPr>
        <w:t>อย่างเคร่งครัด แ</w:t>
      </w:r>
      <w:r>
        <w:rPr>
          <w:rFonts w:asciiTheme="majorBidi" w:hAnsiTheme="majorBidi" w:cs="Angsana New"/>
          <w:sz w:val="32"/>
          <w:szCs w:val="32"/>
          <w:cs/>
        </w:rPr>
        <w:t>ละให้ผู้บริหารทุกระดับ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>ต้องสนับสนุนและผลักดันให้มีการปรับปรุงและพัฒนาอย่างต่อเนื่อง</w:t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  <w:r w:rsidRPr="00CE1183"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Default="00CE1183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  <w:r w:rsidRPr="00CE1183">
        <w:rPr>
          <w:rFonts w:asciiTheme="majorBidi" w:hAnsiTheme="majorBidi" w:cstheme="majorBidi"/>
          <w:sz w:val="32"/>
          <w:szCs w:val="32"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B44D1">
        <w:rPr>
          <w:rFonts w:asciiTheme="majorBidi" w:hAnsiTheme="majorBidi" w:cs="Angsana New"/>
          <w:b/>
          <w:bCs/>
          <w:sz w:val="48"/>
          <w:szCs w:val="48"/>
          <w:cs/>
        </w:rPr>
        <w:lastRenderedPageBreak/>
        <w:t xml:space="preserve">ขอบเขตของระบบ </w:t>
      </w:r>
      <w:r w:rsidRPr="001B44D1">
        <w:rPr>
          <w:rFonts w:asciiTheme="majorBidi" w:hAnsiTheme="majorBidi" w:cstheme="majorBidi"/>
          <w:b/>
          <w:bCs/>
          <w:sz w:val="48"/>
          <w:szCs w:val="48"/>
        </w:rPr>
        <w:t>GMP</w:t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6B410B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หลักการของระบบการจัดการโปรแกรมพื้นฐานด้านสุขลักษณะในโรงงาน (</w:t>
      </w:r>
      <w:r>
        <w:rPr>
          <w:rFonts w:asciiTheme="majorBidi" w:hAnsiTheme="majorBidi" w:cstheme="majorBidi"/>
          <w:sz w:val="32"/>
          <w:szCs w:val="32"/>
        </w:rPr>
        <w:t>Food Hygiene)</w:t>
      </w: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หรือ </w:t>
      </w:r>
      <w:r w:rsidRPr="001B44D1">
        <w:rPr>
          <w:rFonts w:asciiTheme="majorBidi" w:hAnsiTheme="majorBidi" w:cstheme="majorBidi"/>
          <w:sz w:val="32"/>
          <w:szCs w:val="32"/>
        </w:rPr>
        <w:t xml:space="preserve">GMP (Good Manufacturing Practice) </w:t>
      </w:r>
      <w:r w:rsidRPr="001B44D1">
        <w:rPr>
          <w:rFonts w:asciiTheme="majorBidi" w:hAnsiTheme="majorBidi" w:cs="Angsana New"/>
          <w:sz w:val="32"/>
          <w:szCs w:val="32"/>
          <w:cs/>
        </w:rPr>
        <w:t>ที่บริษัทฯ ได้จั</w:t>
      </w:r>
      <w:r>
        <w:rPr>
          <w:rFonts w:asciiTheme="majorBidi" w:hAnsiTheme="majorBidi" w:cs="Angsana New"/>
          <w:sz w:val="32"/>
          <w:szCs w:val="32"/>
          <w:cs/>
        </w:rPr>
        <w:t>ดทำมีขอบเขตดังนี้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1. </w:t>
      </w:r>
      <w:r w:rsidRPr="001B44D1">
        <w:rPr>
          <w:rFonts w:asciiTheme="majorBidi" w:hAnsiTheme="majorBidi" w:cs="Angsana New"/>
          <w:sz w:val="32"/>
          <w:szCs w:val="32"/>
          <w:cs/>
        </w:rPr>
        <w:t>ครอบคลุมโครงสร้างอาคาร และส่</w:t>
      </w:r>
      <w:r>
        <w:rPr>
          <w:rFonts w:asciiTheme="majorBidi" w:hAnsiTheme="majorBidi" w:cs="Angsana New"/>
          <w:sz w:val="32"/>
          <w:szCs w:val="32"/>
          <w:cs/>
        </w:rPr>
        <w:t>วนสนับสนุนการผลิตทุกส่วน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 xml:space="preserve">2. </w:t>
      </w:r>
      <w:r w:rsidRPr="001B44D1">
        <w:rPr>
          <w:rFonts w:asciiTheme="majorBidi" w:hAnsiTheme="majorBidi" w:cs="Angsana New"/>
          <w:sz w:val="32"/>
          <w:szCs w:val="32"/>
          <w:cs/>
        </w:rPr>
        <w:t>ครอบคลุมทุ</w:t>
      </w:r>
      <w:r>
        <w:rPr>
          <w:rFonts w:asciiTheme="majorBidi" w:hAnsiTheme="majorBidi" w:cs="Angsana New"/>
          <w:sz w:val="32"/>
          <w:szCs w:val="32"/>
          <w:cs/>
        </w:rPr>
        <w:t>กหน่วยงานที่อยู่ในโรงงาน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 xml:space="preserve">3. </w:t>
      </w:r>
      <w:r w:rsidRPr="001B44D1">
        <w:rPr>
          <w:rFonts w:asciiTheme="majorBidi" w:hAnsiTheme="majorBidi" w:cs="Angsana New"/>
          <w:sz w:val="32"/>
          <w:szCs w:val="32"/>
          <w:cs/>
        </w:rPr>
        <w:t>ครอบคลุมทุกขั้นตอนการทำงาน ตั้งแต่การรับวัตถุดิบ จนถึงขั้นตอนก</w:t>
      </w:r>
      <w:r>
        <w:rPr>
          <w:rFonts w:asciiTheme="majorBidi" w:hAnsiTheme="majorBidi" w:cs="Angsana New"/>
          <w:sz w:val="32"/>
          <w:szCs w:val="32"/>
          <w:cs/>
        </w:rPr>
        <w:t>ารส่งผลิตภัณฑ์โดยรถขนส่ง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ที่ออกจากโรงงานไปยังลูกค้า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1B44D1">
        <w:rPr>
          <w:rFonts w:asciiTheme="majorBidi" w:hAnsiTheme="majorBidi" w:cs="Angsana New"/>
          <w:b/>
          <w:bCs/>
          <w:sz w:val="44"/>
          <w:szCs w:val="44"/>
          <w:cs/>
        </w:rPr>
        <w:t>การควบคุมคู่มือคุณภาพ</w:t>
      </w:r>
      <w:r w:rsidRPr="001B44D1">
        <w:rPr>
          <w:rFonts w:asciiTheme="majorBidi" w:hAnsiTheme="majorBidi" w:cs="Angsana New"/>
          <w:b/>
          <w:bCs/>
          <w:sz w:val="44"/>
          <w:szCs w:val="44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 xml:space="preserve">การอนุมัติคู่มือ 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>GMP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คู่มือคุณภาพ จะถูกจัดทำและทบทวนโดยตัวแทนฝ่ายบริหาร </w:t>
      </w:r>
      <w:r>
        <w:rPr>
          <w:rFonts w:asciiTheme="majorBidi" w:hAnsiTheme="majorBidi" w:cs="Angsana New"/>
          <w:sz w:val="32"/>
          <w:szCs w:val="32"/>
          <w:cs/>
        </w:rPr>
        <w:t>และอนุมัติขั้นสุดท้ายโดย</w:t>
      </w:r>
      <w:r w:rsidRPr="001B44D1">
        <w:rPr>
          <w:rFonts w:asciiTheme="majorBidi" w:hAnsiTheme="majorBidi" w:cs="Angsana New"/>
          <w:sz w:val="32"/>
          <w:szCs w:val="32"/>
          <w:cs/>
        </w:rPr>
        <w:t>กรรมการผู้จัดการ ลายเซ็นอนุมัติจะปรากฏอยู่บนส่วนหน้าของคู่มือคุณภาพฉบับน</w:t>
      </w:r>
      <w:r>
        <w:rPr>
          <w:rFonts w:asciiTheme="majorBidi" w:hAnsiTheme="majorBidi" w:cs="Angsana New"/>
          <w:sz w:val="32"/>
          <w:szCs w:val="32"/>
          <w:cs/>
        </w:rPr>
        <w:t>ี้ โดยตัวแทนฝ่ายบริหา</w:t>
      </w:r>
      <w:r>
        <w:rPr>
          <w:rFonts w:asciiTheme="majorBidi" w:hAnsiTheme="majorBidi" w:cs="Angsana New" w:hint="cs"/>
          <w:sz w:val="32"/>
          <w:szCs w:val="32"/>
          <w:cs/>
        </w:rPr>
        <w:t>ร</w:t>
      </w:r>
      <w:r w:rsidRPr="001B44D1">
        <w:rPr>
          <w:rFonts w:asciiTheme="majorBidi" w:hAnsiTheme="majorBidi" w:cs="Angsana New"/>
          <w:sz w:val="32"/>
          <w:szCs w:val="32"/>
          <w:cs/>
        </w:rPr>
        <w:t>มีหน้าที่รับผิดชอบ ต่อการควบคุม รักษาคู่มือคุณภาพและปรับปรุงให้ทันสมัยอยู่เสมอ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2. </w:t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 xml:space="preserve">การแก้ไขคู่มือ 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>GMP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การแก้ไขคู่มือคุณภาพ จะกระทำเมื่อโครงสร้างการบริหารงานระบบการบริหารคุณภาพมีการเปลี่ยนแปลงไป หรือการจัดทำระบบคุณภาพอื่น ๆ เพิ่มเติม ซึ่งการแก้ไขจะดำเนินการตามมาตรฐานวิธีการปฏิบัติ เรื่อง การจัดทำเอกสารและควบคุมเอกสาร </w:t>
      </w:r>
      <w:r w:rsidRPr="001B44D1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1B44D1">
        <w:rPr>
          <w:rFonts w:asciiTheme="majorBidi" w:hAnsiTheme="majorBidi" w:cstheme="majorBidi"/>
          <w:color w:val="FF0000"/>
          <w:sz w:val="32"/>
          <w:szCs w:val="32"/>
        </w:rPr>
        <w:t>P-DC-01)</w:t>
      </w:r>
      <w:r w:rsidRPr="001B44D1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1B44D1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1B44D1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6B410B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6B410B" w:rsidRDefault="006B410B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9373E7" w:rsidRPr="001B44D1" w:rsidRDefault="001B44D1" w:rsidP="001B44D1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1B44D1">
        <w:rPr>
          <w:rFonts w:asciiTheme="majorBidi" w:hAnsiTheme="majorBidi" w:cs="Angsana New"/>
          <w:b/>
          <w:bCs/>
          <w:sz w:val="44"/>
          <w:szCs w:val="44"/>
          <w:cs/>
        </w:rPr>
        <w:lastRenderedPageBreak/>
        <w:t xml:space="preserve">ระบบการบริหารคุณภาพ </w:t>
      </w:r>
      <w:r w:rsidRPr="001B44D1">
        <w:rPr>
          <w:rFonts w:asciiTheme="majorBidi" w:hAnsiTheme="majorBidi" w:cstheme="majorBidi"/>
          <w:b/>
          <w:bCs/>
          <w:sz w:val="44"/>
          <w:szCs w:val="44"/>
        </w:rPr>
        <w:t>(GMP Management System)</w:t>
      </w: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>1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. </w:t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>ข้อกำหนดทั่วไป (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>General Requirements)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บริษัทฯ จัดทำคู่มือ </w:t>
      </w:r>
      <w:r w:rsidRPr="001B44D1">
        <w:rPr>
          <w:rFonts w:asciiTheme="majorBidi" w:hAnsiTheme="majorBidi" w:cstheme="majorBidi"/>
          <w:sz w:val="32"/>
          <w:szCs w:val="32"/>
        </w:rPr>
        <w:t xml:space="preserve">GMP </w:t>
      </w:r>
      <w:r w:rsidRPr="001B44D1">
        <w:rPr>
          <w:rFonts w:asciiTheme="majorBidi" w:hAnsiTheme="majorBidi" w:cs="Angsana New"/>
          <w:sz w:val="32"/>
          <w:szCs w:val="32"/>
          <w:cs/>
        </w:rPr>
        <w:t>สำหรับเป็นแม่บทในการบริ</w:t>
      </w:r>
      <w:r>
        <w:rPr>
          <w:rFonts w:asciiTheme="majorBidi" w:hAnsiTheme="majorBidi" w:cs="Angsana New"/>
          <w:sz w:val="32"/>
          <w:szCs w:val="32"/>
          <w:cs/>
        </w:rPr>
        <w:t>หารคุณภาพ โดยจัดทำเอกสารมาตร</w:t>
      </w:r>
      <w:r w:rsidRPr="001B44D1">
        <w:rPr>
          <w:rFonts w:asciiTheme="majorBidi" w:hAnsiTheme="majorBidi" w:cs="Angsana New"/>
          <w:sz w:val="32"/>
          <w:szCs w:val="32"/>
          <w:cs/>
        </w:rPr>
        <w:t>ฐานวิธีการปฏิบัติ วิธีการปฏิบัติงาน และเอกสารสนับสนุนอื่น ๆ เพื่อให</w:t>
      </w:r>
      <w:r>
        <w:rPr>
          <w:rFonts w:asciiTheme="majorBidi" w:hAnsiTheme="majorBidi" w:cs="Angsana New"/>
          <w:sz w:val="32"/>
          <w:szCs w:val="32"/>
          <w:cs/>
        </w:rPr>
        <w:t>้กระบวนการต่าง ๆ มีการ</w:t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นำไปปฏิบัติ รักษาและปรับปรุงอย่างต่อเนื่องให้มีประสิทธิผลตามข้อกำหนด </w:t>
      </w:r>
      <w:r>
        <w:rPr>
          <w:rFonts w:asciiTheme="majorBidi" w:hAnsiTheme="majorBidi" w:cstheme="majorBidi"/>
          <w:sz w:val="32"/>
          <w:szCs w:val="32"/>
        </w:rPr>
        <w:t>GMP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1.1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ระบบการบริหารคุณภาพที่บริษัทฯ นำมาใช้มีการกำหนดลำ</w:t>
      </w:r>
      <w:r>
        <w:rPr>
          <w:rFonts w:asciiTheme="majorBidi" w:hAnsiTheme="majorBidi" w:cs="Angsana New"/>
          <w:sz w:val="32"/>
          <w:szCs w:val="32"/>
          <w:cs/>
        </w:rPr>
        <w:t>ดับขั้นตอน และความสัมพันธ์ของ</w:t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กระบวนการต่างๆ ที่อยู่ในระบบการบริหารคุณภาพของบริษัทฯ ตามผังกระบวนการหลักทางธุรกิจ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1.2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บริษัทฯ ให้การสนับสนุนด้านทรัพยากรต่าง ๆ เพื่อให้มั่นใจได้ว่าการปฏิบัติการเกี่ยวกับระบบ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บริหารคุณภาพของบริษัทฯ จะสามารถดำเนินการได้อย่างต่อเนื่องและมีประสิทธิผล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1.3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บริษัทฯ กำหนดให้มีการจัดทำข้อมูลและบันทึกคุณภาพต่าง ๆ ใช้ในการวิเคราะห์ สนับสนุน 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เฝ้าติดตาม ควบคุม และปรับปรุงกระบวนการต่าง ๆ ตามการประเมิน การวิเคราะห์ การปรับปรุง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1.4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บริษัทฯ กำหนดมาตรการควบคุมการจัดหาผลิตภัณฑ์และบริการจากองค์กรภายนอก เพื่อให้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มั่นใจว่าการจัดหาผลิตภัณฑ์ และบริการจากองค์กรภายนอกได้รับการควบคุมให้เหมาะสม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ต่อกระบวนการด้านคุณภาพของบริษัทฯ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2. </w:t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>ข้อกำหนดด้านเอกสาร (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>Documentation Requirements)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>2.1</w:t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9E2B9E">
        <w:rPr>
          <w:rFonts w:asciiTheme="majorBidi" w:hAnsiTheme="majorBidi" w:cs="Angsana New"/>
          <w:b/>
          <w:bCs/>
          <w:sz w:val="32"/>
          <w:szCs w:val="32"/>
          <w:cs/>
        </w:rPr>
        <w:t>บททั่วไป (</w:t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>General)</w:t>
      </w:r>
      <w:r w:rsidRPr="001B44D1">
        <w:rPr>
          <w:rFonts w:asciiTheme="majorBidi" w:hAnsiTheme="majorBidi" w:cstheme="majorBidi"/>
          <w:sz w:val="32"/>
          <w:szCs w:val="32"/>
        </w:rPr>
        <w:t xml:space="preserve"> 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เอกสารที่ต้องมีในระบบการบริหารคุณภาพของบริษัทฯ และได้รับการควบคุม คือ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2.1.1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นโยบาย </w:t>
      </w:r>
      <w:r w:rsidRPr="001B44D1">
        <w:rPr>
          <w:rFonts w:asciiTheme="majorBidi" w:hAnsiTheme="majorBidi" w:cstheme="majorBidi"/>
          <w:sz w:val="32"/>
          <w:szCs w:val="32"/>
        </w:rPr>
        <w:t xml:space="preserve">GMP (GMP Policy) 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  <w:t>2.1.2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คู่มือ </w:t>
      </w:r>
      <w:r w:rsidRPr="001B44D1">
        <w:rPr>
          <w:rFonts w:asciiTheme="majorBidi" w:hAnsiTheme="majorBidi" w:cstheme="majorBidi"/>
          <w:sz w:val="32"/>
          <w:szCs w:val="32"/>
        </w:rPr>
        <w:t>GMP (GMP Manual)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  <w:t>2.1.3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มาตรฐานวิธีการปฏิบัติ (</w:t>
      </w:r>
      <w:r w:rsidRPr="001B44D1">
        <w:rPr>
          <w:rFonts w:asciiTheme="majorBidi" w:hAnsiTheme="majorBidi" w:cstheme="majorBidi"/>
          <w:sz w:val="32"/>
          <w:szCs w:val="32"/>
        </w:rPr>
        <w:t xml:space="preserve">Standard Operating Procedure) </w:t>
      </w:r>
      <w:r>
        <w:rPr>
          <w:rFonts w:asciiTheme="majorBidi" w:hAnsiTheme="majorBidi" w:cs="Angsana New"/>
          <w:sz w:val="32"/>
          <w:szCs w:val="32"/>
          <w:cs/>
        </w:rPr>
        <w:t>ที่สอดคล้องกับข้อกำหนดของ</w:t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ระบบการบริหารคุณภาพ </w:t>
      </w:r>
      <w:r w:rsidRPr="001B44D1">
        <w:rPr>
          <w:rFonts w:asciiTheme="majorBidi" w:hAnsiTheme="majorBidi" w:cstheme="majorBidi"/>
          <w:sz w:val="32"/>
          <w:szCs w:val="32"/>
        </w:rPr>
        <w:t>GMP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  <w:t>2.1.4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วิธีการปฏิบัติงาน (</w:t>
      </w:r>
      <w:r w:rsidRPr="001B44D1">
        <w:rPr>
          <w:rFonts w:asciiTheme="majorBidi" w:hAnsiTheme="majorBidi" w:cstheme="majorBidi"/>
          <w:sz w:val="32"/>
          <w:szCs w:val="32"/>
        </w:rPr>
        <w:t xml:space="preserve">Work Instruction) </w:t>
      </w:r>
      <w:r w:rsidRPr="001B44D1">
        <w:rPr>
          <w:rFonts w:asciiTheme="majorBidi" w:hAnsiTheme="majorBidi" w:cs="Angsana New"/>
          <w:sz w:val="32"/>
          <w:szCs w:val="32"/>
          <w:cs/>
        </w:rPr>
        <w:t>และเอกสารสน</w:t>
      </w:r>
      <w:r>
        <w:rPr>
          <w:rFonts w:asciiTheme="majorBidi" w:hAnsiTheme="majorBidi" w:cs="Angsana New"/>
          <w:sz w:val="32"/>
          <w:szCs w:val="32"/>
          <w:cs/>
        </w:rPr>
        <w:t>ับสนุนต่าง ๆ ทั้งจากภายในและ</w:t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ภายนอกที่จำเป็นต้องใช้ในการปฏิบัติงาน เพื่อให้มั่นใจว่าการวางแผน การดำเนินงาน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และการควบคุมกระบวนการต่างๆ จะบรรลุประสิทธิผล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2.1.5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บันทึกคุณภาพต่าง ๆ ที่จำเป็นตามลักษณะการดำเนินธุรกิจของบริ</w:t>
      </w:r>
      <w:r>
        <w:rPr>
          <w:rFonts w:asciiTheme="majorBidi" w:hAnsiTheme="majorBidi" w:cs="Angsana New"/>
          <w:sz w:val="32"/>
          <w:szCs w:val="32"/>
          <w:cs/>
        </w:rPr>
        <w:t>ษัทฯ เพื่อใช้ในการ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บริหารงานระบบการบริหารคุณภาพ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2.2 </w:t>
      </w:r>
      <w:r w:rsidRPr="001B44D1">
        <w:rPr>
          <w:rFonts w:asciiTheme="majorBidi" w:hAnsiTheme="majorBidi" w:cs="Angsana New"/>
          <w:b/>
          <w:bCs/>
          <w:sz w:val="32"/>
          <w:szCs w:val="32"/>
          <w:cs/>
        </w:rPr>
        <w:t xml:space="preserve">คู่มือ 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 xml:space="preserve">GMP (GMP Manual) </w:t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บริษัทฯ จัดทำขึ้นมีการกล่าวถึงสิ่งต่างๆ ดังต่อไปนี้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2.2.1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ขอบเขตของระบบ และข้อกำหนดต่างๆ ที่เกี่ยวข้องกับข้อกำหนดของ </w:t>
      </w:r>
      <w:r>
        <w:rPr>
          <w:rFonts w:asciiTheme="majorBidi" w:hAnsiTheme="majorBidi" w:cstheme="majorBidi"/>
          <w:sz w:val="32"/>
          <w:szCs w:val="32"/>
        </w:rPr>
        <w:t>GMP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2.2.2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เอกสารมาตรฐานวิธีการปฏิบัติ (</w:t>
      </w:r>
      <w:r w:rsidRPr="001B44D1">
        <w:rPr>
          <w:rFonts w:asciiTheme="majorBidi" w:hAnsiTheme="majorBidi" w:cstheme="majorBidi"/>
          <w:sz w:val="32"/>
          <w:szCs w:val="32"/>
        </w:rPr>
        <w:t>Standard Operating Procedure)</w:t>
      </w:r>
      <w:r w:rsidRPr="001B44D1">
        <w:rPr>
          <w:rFonts w:asciiTheme="majorBidi" w:hAnsiTheme="majorBidi" w:cs="Angsana New"/>
          <w:sz w:val="32"/>
          <w:szCs w:val="32"/>
          <w:cs/>
        </w:rPr>
        <w:t>แล</w:t>
      </w:r>
      <w:r>
        <w:rPr>
          <w:rFonts w:asciiTheme="majorBidi" w:hAnsiTheme="majorBidi" w:cs="Angsana New"/>
          <w:sz w:val="32"/>
          <w:szCs w:val="32"/>
          <w:cs/>
        </w:rPr>
        <w:t>ะ/หรือเอกสารอื่นที่อยู่ใน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การควบคุมเอกสารที่ใช้ในการปฏิบัต</w:t>
      </w:r>
      <w:r>
        <w:rPr>
          <w:rFonts w:asciiTheme="majorBidi" w:hAnsiTheme="majorBidi" w:cs="Angsana New"/>
          <w:sz w:val="32"/>
          <w:szCs w:val="32"/>
          <w:cs/>
        </w:rPr>
        <w:t>ิงานในระบบการบริหารคุณภาพ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2.2.3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ผังกระบวนการหลักทางธุรกิจ แสดงถึงความสัมพันธ์ของกระบวนการภายในบริษัทฯ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9E2B9E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>2.3</w:t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9E2B9E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Pr="009E2B9E">
        <w:rPr>
          <w:rFonts w:asciiTheme="majorBidi" w:hAnsiTheme="majorBidi" w:cs="Angsana New"/>
          <w:b/>
          <w:bCs/>
          <w:sz w:val="32"/>
          <w:szCs w:val="32"/>
          <w:cs/>
        </w:rPr>
        <w:t>การควบคุมเอกสาร (</w:t>
      </w:r>
      <w:r w:rsidRPr="009E2B9E">
        <w:rPr>
          <w:rFonts w:asciiTheme="majorBidi" w:hAnsiTheme="majorBidi" w:cstheme="majorBidi"/>
          <w:b/>
          <w:bCs/>
          <w:sz w:val="32"/>
          <w:szCs w:val="32"/>
        </w:rPr>
        <w:t>Control of Documents)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บริษัทฯ จัดทำเอกสารมาตาฐานวิธีการปฏิบัติงานที่แสดงถึงระบ</w:t>
      </w:r>
      <w:r>
        <w:rPr>
          <w:rFonts w:asciiTheme="majorBidi" w:hAnsiTheme="majorBidi" w:cs="Angsana New"/>
          <w:sz w:val="32"/>
          <w:szCs w:val="32"/>
          <w:cs/>
        </w:rPr>
        <w:t>บการควบคุมเอกสาร ซึ่งระบุ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 xml:space="preserve">ในมาตรฐานวิธีปฏิบัติ เรื่อง การจัดทำเอกสารและควบคุมเอกสาร </w:t>
      </w:r>
      <w:r w:rsidRPr="001B44D1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1B44D1">
        <w:rPr>
          <w:rFonts w:asciiTheme="majorBidi" w:hAnsiTheme="majorBidi" w:cstheme="majorBidi"/>
          <w:color w:val="FF0000"/>
          <w:sz w:val="32"/>
          <w:szCs w:val="32"/>
        </w:rPr>
        <w:t xml:space="preserve">P-DC-01) </w:t>
      </w:r>
      <w:r w:rsidR="002F54E2">
        <w:rPr>
          <w:rFonts w:asciiTheme="majorBidi" w:hAnsiTheme="majorBidi" w:cs="Angsana New"/>
          <w:sz w:val="32"/>
          <w:szCs w:val="32"/>
          <w:cs/>
        </w:rPr>
        <w:t>ดังต่อไปนี้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2.3.1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มีการทบทวนและอน</w:t>
      </w:r>
      <w:r w:rsidR="002F54E2">
        <w:rPr>
          <w:rFonts w:asciiTheme="majorBidi" w:hAnsiTheme="majorBidi" w:cs="Angsana New"/>
          <w:sz w:val="32"/>
          <w:szCs w:val="32"/>
          <w:cs/>
        </w:rPr>
        <w:t>ุมัติเอกสารก่อนการนำไปใช้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 w:hint="cs"/>
          <w:sz w:val="32"/>
          <w:szCs w:val="32"/>
          <w:cs/>
        </w:rPr>
        <w:tab/>
      </w:r>
      <w:r w:rsidR="002F54E2">
        <w:rPr>
          <w:rFonts w:asciiTheme="majorBidi" w:hAnsiTheme="majorBidi" w:cs="Angsana New" w:hint="cs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2.3.2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มีการทบทวนและปรับปรุงเอกสารให้ทันสมั</w:t>
      </w:r>
      <w:r w:rsidR="002F54E2">
        <w:rPr>
          <w:rFonts w:asciiTheme="majorBidi" w:hAnsiTheme="majorBidi" w:cs="Angsana New"/>
          <w:sz w:val="32"/>
          <w:szCs w:val="32"/>
          <w:cs/>
        </w:rPr>
        <w:t>ยสอดคล้องกับสถานะปัจจุบัน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2.3.3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มีการแสดงสถานะของเอกสารปัจจุบัน รวมทั้งสถานะของการปรับปรุงเอกสาร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2.3.4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มีการแจกจ่ายเอกสารที่เกี่ยวข้องไปที่จุดปฏิบัติงานที่กำ</w:t>
      </w:r>
      <w:r w:rsidR="002F54E2">
        <w:rPr>
          <w:rFonts w:asciiTheme="majorBidi" w:hAnsiTheme="majorBidi" w:cs="Angsana New"/>
          <w:sz w:val="32"/>
          <w:szCs w:val="32"/>
          <w:cs/>
        </w:rPr>
        <w:t>หนด โดยมีการควบคุมป้องกัน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การนำเอกสารล้าสมัยไปใช้งาน โดยการเรียกคืน</w:t>
      </w:r>
      <w:r w:rsidR="002F54E2">
        <w:rPr>
          <w:rFonts w:asciiTheme="majorBidi" w:hAnsiTheme="majorBidi" w:cs="Angsana New"/>
          <w:sz w:val="32"/>
          <w:szCs w:val="32"/>
          <w:cs/>
        </w:rPr>
        <w:t xml:space="preserve"> หรือ ทำเครื่องหมายชี้บ่ง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2.3.5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มีการควบคุมเอกสารจากภายนอก ด้วยการขึ้นทะเบียน และการทำเครื่องหมายเพื่อชี้บ่ง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Default="002F54E2" w:rsidP="002F54E2">
      <w:pPr>
        <w:tabs>
          <w:tab w:val="left" w:pos="567"/>
          <w:tab w:val="left" w:pos="851"/>
          <w:tab w:val="left" w:pos="1134"/>
        </w:tabs>
        <w:ind w:left="567" w:hanging="567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b/>
          <w:bCs/>
          <w:sz w:val="32"/>
          <w:szCs w:val="32"/>
        </w:rPr>
        <w:t>2.4</w:t>
      </w:r>
      <w:r w:rsidR="001B44D1"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1B44D1" w:rsidRPr="001B44D1">
        <w:rPr>
          <w:rFonts w:asciiTheme="majorBidi" w:hAnsiTheme="majorBidi" w:cs="Angsana New"/>
          <w:b/>
          <w:bCs/>
          <w:sz w:val="32"/>
          <w:szCs w:val="32"/>
          <w:cs/>
        </w:rPr>
        <w:t>การควบคุมบันทึกคุณภาพ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Control of Records) 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>บริษัทฯ จัดทำเอกสารมาตร</w:t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>ฐานวิธีการปฏิบัติงาน เพื่อกำ</w:t>
      </w:r>
      <w:r>
        <w:rPr>
          <w:rFonts w:asciiTheme="majorBidi" w:hAnsiTheme="majorBidi" w:cs="Angsana New"/>
          <w:sz w:val="32"/>
          <w:szCs w:val="32"/>
          <w:cs/>
        </w:rPr>
        <w:t>หนดถึงขั้นตอนและวิธีในการ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>ควบคุมบันทึกคุณภาพ ซึ่งระบุในขั้นตอนการปฏิบัติงาน เรื่อ</w:t>
      </w:r>
      <w:r>
        <w:rPr>
          <w:rFonts w:asciiTheme="majorBidi" w:hAnsiTheme="majorBidi" w:cs="Angsana New"/>
          <w:sz w:val="32"/>
          <w:szCs w:val="32"/>
          <w:cs/>
        </w:rPr>
        <w:t>ง การควบคุมบันทึกคุณภาพ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>(Q</w:t>
      </w:r>
      <w:r w:rsidR="00326019">
        <w:rPr>
          <w:rFonts w:asciiTheme="majorBidi" w:hAnsiTheme="majorBidi" w:cstheme="majorBidi"/>
          <w:color w:val="FF0000"/>
          <w:sz w:val="32"/>
          <w:szCs w:val="32"/>
        </w:rPr>
        <w:t>P-DC-01</w:t>
      </w:r>
      <w:r w:rsidR="001B44D1" w:rsidRPr="002F54E2">
        <w:rPr>
          <w:rFonts w:asciiTheme="majorBidi" w:hAnsiTheme="majorBidi" w:cstheme="majorBidi"/>
          <w:color w:val="FF0000"/>
          <w:sz w:val="32"/>
          <w:szCs w:val="32"/>
        </w:rPr>
        <w:t xml:space="preserve">) </w:t>
      </w:r>
    </w:p>
    <w:p w:rsidR="001B44D1" w:rsidRPr="001B44D1" w:rsidRDefault="002F54E2" w:rsidP="002F54E2">
      <w:pPr>
        <w:tabs>
          <w:tab w:val="left" w:pos="567"/>
          <w:tab w:val="left" w:pos="851"/>
          <w:tab w:val="left" w:pos="1134"/>
        </w:tabs>
        <w:ind w:left="567" w:hanging="56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>ดังต่อไปนี้</w:t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  <w:r w:rsidR="001B44D1"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="002F54E2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2.4.1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มีการชี้บ่งเพื่อนำมาใช้โดยสะดวก ซึ่งจัดทำเป็นดัชนี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2.4.2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มีระบบการจัดเก็บเรียงลำดับ หมวด</w:t>
      </w:r>
      <w:r w:rsidR="002F54E2">
        <w:rPr>
          <w:rFonts w:asciiTheme="majorBidi" w:hAnsiTheme="majorBidi" w:cs="Angsana New"/>
          <w:sz w:val="32"/>
          <w:szCs w:val="32"/>
          <w:cs/>
        </w:rPr>
        <w:t>หมู่ เพื่อง่ายต่อการค้นหา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2.4.3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มีการดูแลรักษาจัดเก็บโดยหน่วยงานที่รับผิดชอบ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2.4.4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มีการกำหนดระยะเวลาการจัดเก็บบันทึกคุณภาพ โ</w:t>
      </w:r>
      <w:r w:rsidR="002F54E2">
        <w:rPr>
          <w:rFonts w:asciiTheme="majorBidi" w:hAnsiTheme="majorBidi" w:cs="Angsana New"/>
          <w:sz w:val="32"/>
          <w:szCs w:val="32"/>
          <w:cs/>
        </w:rPr>
        <w:t>ดยพิจารณาตามความสำคัญ และ</w:t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="002F54E2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การใช้งานของข้อมูล หรือเป็นไปตามที่ตกลงกับลูกค้า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>2.4.5</w:t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>การทำลายบันทึกคุณภาพต้องมีการขออนุมัติเพื่อทำลาย</w:t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  <w:r w:rsidRPr="001B44D1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P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  <w:r w:rsidRPr="001B44D1">
        <w:rPr>
          <w:rFonts w:asciiTheme="majorBidi" w:hAnsiTheme="majorBidi" w:cstheme="majorBidi"/>
          <w:sz w:val="32"/>
          <w:szCs w:val="32"/>
        </w:rPr>
        <w:tab/>
      </w:r>
    </w:p>
    <w:p w:rsid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2F54E2">
        <w:rPr>
          <w:rFonts w:asciiTheme="majorBidi" w:hAnsiTheme="majorBidi" w:cs="Angsana New"/>
          <w:b/>
          <w:bCs/>
          <w:sz w:val="44"/>
          <w:szCs w:val="44"/>
          <w:cs/>
        </w:rPr>
        <w:lastRenderedPageBreak/>
        <w:t>ความรับผิดชอบด้านการบริหาร (</w:t>
      </w:r>
      <w:r w:rsidRPr="002F54E2">
        <w:rPr>
          <w:rFonts w:asciiTheme="majorBidi" w:hAnsiTheme="majorBidi" w:cstheme="majorBidi"/>
          <w:b/>
          <w:bCs/>
          <w:sz w:val="44"/>
          <w:szCs w:val="44"/>
        </w:rPr>
        <w:t>Management Responsibility)</w:t>
      </w:r>
      <w:r w:rsidRPr="002F54E2">
        <w:rPr>
          <w:rFonts w:asciiTheme="majorBidi" w:hAnsiTheme="majorBidi" w:cstheme="majorBidi"/>
          <w:b/>
          <w:bCs/>
          <w:sz w:val="44"/>
          <w:szCs w:val="44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b/>
          <w:bCs/>
          <w:sz w:val="32"/>
          <w:szCs w:val="32"/>
        </w:rPr>
      </w:pPr>
      <w:r w:rsidRPr="002F54E2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Pr="002F54E2">
        <w:rPr>
          <w:rFonts w:asciiTheme="majorBidi" w:hAnsiTheme="majorBidi" w:cs="Angsana New"/>
          <w:b/>
          <w:bCs/>
          <w:sz w:val="32"/>
          <w:szCs w:val="32"/>
          <w:cs/>
        </w:rPr>
        <w:t>ความมุ่งมั่นของฝ่ายบริหาร (</w:t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>Management Commitment)</w:t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ผู้บริหารระดับสูงมีความต้องการให้นำระบบการบริหารคุณภาพ</w:t>
      </w:r>
      <w:r w:rsidR="004205B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4205BB">
        <w:rPr>
          <w:rFonts w:asciiTheme="majorBidi" w:hAnsiTheme="majorBidi" w:cs="Angsana New"/>
          <w:sz w:val="32"/>
          <w:szCs w:val="32"/>
        </w:rPr>
        <w:t xml:space="preserve">GMP </w:t>
      </w:r>
      <w:r>
        <w:rPr>
          <w:rFonts w:asciiTheme="majorBidi" w:hAnsiTheme="majorBidi" w:cs="Angsana New"/>
          <w:sz w:val="32"/>
          <w:szCs w:val="32"/>
          <w:cs/>
        </w:rPr>
        <w:t>ไปปฏิบัติ รวมทั้งให้มีการพัฒนา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และปรับปรุงประสิทธิผลของระบบอย่างต่อเนื่อง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>1.1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การสื่อสารข้อมูลข่าวสาร กฎระเบียบ ตลอดจนความต้องการของลูกค้า โดยจัดทำเป็นเอกสาร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ประกาศ มาตรฐานวิธีการปฏิบัติ วิธีการปฏิบัติงาน และเอกสารสนับสนุน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>1.2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กำหนดนโยบายคุณภาพของบริษัทฯ พร้อมทั้งสื่อสารให้ทีมบริหาร และพนักงานในองค์กรนำไป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ปฏิบัติให้บรรลุเป้าหมาย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4205BB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  <w:t>1.3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กำหนดเป้าหมายด้านคุณภาพของบริษัทฯ เพื่อประเมินความสำเร็จของการ</w:t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>1.4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เป็นประธานในการทบทวนระบบการบริหารคุณภาพ</w:t>
      </w:r>
      <w:r w:rsidR="004205B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2F54E2">
        <w:rPr>
          <w:rFonts w:asciiTheme="majorBidi" w:hAnsiTheme="majorBidi" w:cs="Angsana New"/>
          <w:sz w:val="32"/>
          <w:szCs w:val="32"/>
          <w:cs/>
        </w:rPr>
        <w:t>ในการประชุมตามที่กำหนด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>1.5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ให้การสนับสนุนซึ่งทรัพยากรที่จำเป็นต่อการดำเนินธุรกิจ และการบริหารงานระบบการบริหาร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คุณภาพขององค์กร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theme="majorBidi"/>
          <w:b/>
          <w:bCs/>
          <w:sz w:val="32"/>
          <w:szCs w:val="32"/>
        </w:rPr>
        <w:t xml:space="preserve">2. </w:t>
      </w:r>
      <w:r w:rsidRPr="002F54E2">
        <w:rPr>
          <w:rFonts w:asciiTheme="majorBidi" w:hAnsiTheme="majorBidi" w:cs="Angsana New"/>
          <w:b/>
          <w:bCs/>
          <w:sz w:val="32"/>
          <w:szCs w:val="32"/>
          <w:cs/>
        </w:rPr>
        <w:t>การให้ความสำคัญกับลูกค้า (</w:t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>Customer Focus)</w:t>
      </w:r>
      <w:r w:rsidRPr="002F54E2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2F54E2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บริษัทฯ จัดทำเอกสารมาตรฐานวิธีการปฏิบัติงาน เรื่อง การประเมินความพึงพอใจของลูกค้า</w:t>
      </w:r>
      <w:r w:rsidRPr="002F54E2">
        <w:rPr>
          <w:rFonts w:asciiTheme="majorBidi" w:hAnsiTheme="majorBidi" w:cs="Angsana New"/>
          <w:color w:val="FF0000"/>
          <w:sz w:val="32"/>
          <w:szCs w:val="32"/>
          <w:cs/>
        </w:rPr>
        <w:t>และ เรื่อง การจัดการข้อร้องเรียนของลูกค้า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>(Q</w:t>
      </w:r>
      <w:r w:rsidRPr="002F54E2">
        <w:rPr>
          <w:rFonts w:asciiTheme="majorBidi" w:hAnsiTheme="majorBidi" w:cstheme="majorBidi"/>
          <w:color w:val="FF0000"/>
          <w:sz w:val="32"/>
          <w:szCs w:val="32"/>
        </w:rPr>
        <w:t>P-</w:t>
      </w:r>
      <w:r>
        <w:rPr>
          <w:rFonts w:asciiTheme="majorBidi" w:hAnsiTheme="majorBidi" w:cstheme="majorBidi"/>
          <w:color w:val="FF0000"/>
          <w:sz w:val="32"/>
          <w:szCs w:val="32"/>
        </w:rPr>
        <w:t>SM-02</w:t>
      </w:r>
      <w:r w:rsidRPr="002F54E2">
        <w:rPr>
          <w:rFonts w:asciiTheme="majorBidi" w:hAnsiTheme="majorBidi" w:cstheme="majorBidi"/>
          <w:color w:val="FF0000"/>
          <w:sz w:val="32"/>
          <w:szCs w:val="32"/>
        </w:rPr>
        <w:t>)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ดังต่อไปนี้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>2.1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มีการรวบรวมข้อมูลที่แสดงถึงความพึงพอใจของลูกค้า เช่น ข้อมูลคำร้องเรียน ข้อเสนอแนะ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ติชม ผลการประเมินจากลูกค้า เป็นต้น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</w:r>
      <w:r w:rsidR="00102249">
        <w:rPr>
          <w:rFonts w:asciiTheme="majorBidi" w:hAnsiTheme="majorBidi" w:cstheme="majorBidi"/>
          <w:sz w:val="32"/>
          <w:szCs w:val="32"/>
        </w:rPr>
        <w:t>2.2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เพิ่มความพึงพอใจให้แก่ลูกค้า โดยอาศัยข้อมูลที่ได้รับจากการสำรวจความพึงพอใจของลูกค้า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มาใช้ในการปรับปรุงการให้บริการ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  <w:r w:rsidR="001B44D1" w:rsidRPr="001B44D1">
        <w:rPr>
          <w:rFonts w:asciiTheme="majorBidi" w:hAnsiTheme="majorBidi" w:cstheme="majorBidi"/>
          <w:sz w:val="32"/>
          <w:szCs w:val="32"/>
        </w:rPr>
        <w:tab/>
      </w: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</w:p>
    <w:p w:rsidR="002E7C2A" w:rsidRDefault="00102249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lastRenderedPageBreak/>
        <w:t>3</w:t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 xml:space="preserve">. </w:t>
      </w:r>
      <w:r w:rsidR="002F54E2" w:rsidRPr="002F54E2">
        <w:rPr>
          <w:rFonts w:asciiTheme="majorBidi" w:hAnsiTheme="majorBidi" w:cs="Angsana New"/>
          <w:b/>
          <w:bCs/>
          <w:sz w:val="32"/>
          <w:szCs w:val="32"/>
          <w:cs/>
        </w:rPr>
        <w:t>ความรับผิดชอบ อำนาจหน้าที่ และการสื่อสาร (</w:t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>Responsibility, Authority and Communication)</w:t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>3</w:t>
      </w:r>
      <w:r w:rsidR="002F54E2" w:rsidRPr="002F54E2">
        <w:rPr>
          <w:rFonts w:asciiTheme="majorBidi" w:hAnsiTheme="majorBidi" w:cstheme="majorBidi"/>
          <w:sz w:val="32"/>
          <w:szCs w:val="32"/>
        </w:rPr>
        <w:t>.1</w:t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 xml:space="preserve">ความรับผิดชอบ </w:t>
      </w:r>
      <w:proofErr w:type="gramStart"/>
      <w:r w:rsidR="002F54E2" w:rsidRPr="002F54E2">
        <w:rPr>
          <w:rFonts w:asciiTheme="majorBidi" w:hAnsiTheme="majorBidi" w:cs="Angsana New"/>
          <w:sz w:val="32"/>
          <w:szCs w:val="32"/>
          <w:cs/>
        </w:rPr>
        <w:t>และอำนาจหน้าที่  (</w:t>
      </w:r>
      <w:proofErr w:type="gramEnd"/>
      <w:r w:rsidR="002F54E2" w:rsidRPr="002F54E2">
        <w:rPr>
          <w:rFonts w:asciiTheme="majorBidi" w:hAnsiTheme="majorBidi" w:cstheme="majorBidi"/>
          <w:sz w:val="32"/>
          <w:szCs w:val="32"/>
        </w:rPr>
        <w:t xml:space="preserve">Responsibility &amp; Authority)  </w:t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>
        <w:rPr>
          <w:rFonts w:asciiTheme="majorBidi" w:hAnsiTheme="majorBidi" w:cstheme="majorBidi"/>
          <w:sz w:val="32"/>
          <w:szCs w:val="32"/>
        </w:rPr>
        <w:tab/>
      </w:r>
      <w:r w:rsid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บริษัทฯได้มีการกำหนดโครงสร้างของระบบการบริหารงานอย่างชัดเจนตามที่ระบุในผังการบริหารงาน</w:t>
      </w:r>
    </w:p>
    <w:p w:rsidR="002E7C2A" w:rsidRPr="002E7C2A" w:rsidRDefault="002E7C2A" w:rsidP="002E7C2A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ab/>
      </w:r>
      <w:r w:rsidRPr="002E7C2A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2E7C2A">
        <w:rPr>
          <w:rFonts w:asciiTheme="majorBidi" w:hAnsiTheme="majorBidi" w:cs="Angsana New"/>
          <w:sz w:val="32"/>
          <w:szCs w:val="32"/>
        </w:rPr>
        <w:tab/>
      </w:r>
      <w:r w:rsidRPr="002E7C2A">
        <w:rPr>
          <w:rFonts w:asciiTheme="majorBidi" w:hAnsiTheme="majorBidi" w:cs="Angsana New"/>
          <w:sz w:val="32"/>
          <w:szCs w:val="32"/>
          <w:cs/>
        </w:rPr>
        <w:t>หน้าที่ความรับผิดชอบของพนักงานแต่ละคนได้รับการกำห</w:t>
      </w:r>
      <w:r>
        <w:rPr>
          <w:rFonts w:asciiTheme="majorBidi" w:hAnsiTheme="majorBidi" w:cs="Angsana New"/>
          <w:sz w:val="32"/>
          <w:szCs w:val="32"/>
          <w:cs/>
        </w:rPr>
        <w:t>นดและพิจารณาและทบทวนโดย</w:t>
      </w:r>
      <w:r>
        <w:rPr>
          <w:rFonts w:asciiTheme="majorBidi" w:hAnsiTheme="majorBidi" w:cs="Angsana New" w:hint="cs"/>
          <w:sz w:val="32"/>
          <w:szCs w:val="32"/>
          <w:cs/>
        </w:rPr>
        <w:t>หัวหน้า</w:t>
      </w:r>
      <w:r w:rsidRPr="002E7C2A">
        <w:rPr>
          <w:rFonts w:asciiTheme="majorBidi" w:hAnsiTheme="majorBidi" w:cs="Angsana New"/>
          <w:sz w:val="32"/>
          <w:szCs w:val="32"/>
          <w:cs/>
        </w:rPr>
        <w:t>ฝ่ายของแต่ละฝ่ายและได้รับการปรึกษากับ</w:t>
      </w:r>
      <w:r>
        <w:rPr>
          <w:rFonts w:asciiTheme="majorBidi" w:hAnsiTheme="majorBidi" w:cs="Angsana New" w:hint="cs"/>
          <w:sz w:val="32"/>
          <w:szCs w:val="32"/>
          <w:cs/>
        </w:rPr>
        <w:t>หัวหน้าฝ่ายบุคคล</w:t>
      </w:r>
      <w:r w:rsidRPr="002E7C2A">
        <w:rPr>
          <w:rFonts w:asciiTheme="majorBidi" w:hAnsiTheme="majorBidi" w:cs="Angsana New"/>
          <w:sz w:val="32"/>
          <w:szCs w:val="32"/>
          <w:cs/>
        </w:rPr>
        <w:t xml:space="preserve"> พนักงานทุกคนต้องได้รับการชี้แจงเพื่อทราบถึงหน้าที่และความรับผิดชอบต่างๆของตนเอง  เอกสารหน้าที่ความรับผิดชอบของงา</w:t>
      </w:r>
      <w:r>
        <w:rPr>
          <w:rFonts w:asciiTheme="majorBidi" w:hAnsiTheme="majorBidi" w:cs="Angsana New"/>
          <w:sz w:val="32"/>
          <w:szCs w:val="32"/>
          <w:cs/>
        </w:rPr>
        <w:t>นจะถูกส่งไปให้พนักงานและ</w:t>
      </w:r>
      <w:r>
        <w:rPr>
          <w:rFonts w:asciiTheme="majorBidi" w:hAnsiTheme="majorBidi" w:cs="Angsana New" w:hint="cs"/>
          <w:sz w:val="32"/>
          <w:szCs w:val="32"/>
          <w:cs/>
        </w:rPr>
        <w:t>หัวหน้า</w:t>
      </w:r>
      <w:r w:rsidRPr="002E7C2A">
        <w:rPr>
          <w:rFonts w:asciiTheme="majorBidi" w:hAnsiTheme="majorBidi" w:cs="Angsana New"/>
          <w:sz w:val="32"/>
          <w:szCs w:val="32"/>
          <w:cs/>
        </w:rPr>
        <w:t>ฝ่ายของพ</w:t>
      </w:r>
      <w:r>
        <w:rPr>
          <w:rFonts w:asciiTheme="majorBidi" w:hAnsiTheme="majorBidi" w:cs="Angsana New"/>
          <w:sz w:val="32"/>
          <w:szCs w:val="32"/>
          <w:cs/>
        </w:rPr>
        <w:t>นักงานคนนั้น  ฝ่าย</w:t>
      </w:r>
      <w:r>
        <w:rPr>
          <w:rFonts w:asciiTheme="majorBidi" w:hAnsiTheme="majorBidi" w:cs="Angsana New" w:hint="cs"/>
          <w:sz w:val="32"/>
          <w:szCs w:val="32"/>
          <w:cs/>
        </w:rPr>
        <w:t>บุคคล</w:t>
      </w:r>
      <w:r w:rsidRPr="002E7C2A">
        <w:rPr>
          <w:rFonts w:asciiTheme="majorBidi" w:hAnsiTheme="majorBidi" w:cs="Angsana New"/>
          <w:sz w:val="32"/>
          <w:szCs w:val="32"/>
          <w:cs/>
        </w:rPr>
        <w:t>จะเก็บรักษาเอกสารหน้าที่ความรับผิดชอบของงานไว้ในแฟ้มบุคลากร</w:t>
      </w:r>
    </w:p>
    <w:p w:rsidR="002E7C2A" w:rsidRPr="002E7C2A" w:rsidRDefault="002E7C2A" w:rsidP="002E7C2A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  <w:cs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E7C2A">
        <w:rPr>
          <w:rFonts w:asciiTheme="majorBidi" w:hAnsiTheme="majorBidi" w:cs="Angsana New"/>
          <w:sz w:val="32"/>
          <w:szCs w:val="32"/>
          <w:cs/>
        </w:rPr>
        <w:t>พนักงานทุกคนมีส่วนร่วมรับผิดชอบกันเพื่อช่วยดำรงรักษาร</w:t>
      </w:r>
      <w:r>
        <w:rPr>
          <w:rFonts w:asciiTheme="majorBidi" w:hAnsiTheme="majorBidi" w:cs="Angsana New"/>
          <w:sz w:val="32"/>
          <w:szCs w:val="32"/>
          <w:cs/>
        </w:rPr>
        <w:t>ะบบบริหารคุณภาพ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2E7C2A">
        <w:rPr>
          <w:rFonts w:asciiTheme="majorBidi" w:hAnsiTheme="majorBidi" w:cs="Angsana New"/>
          <w:sz w:val="32"/>
          <w:szCs w:val="32"/>
          <w:cs/>
        </w:rPr>
        <w:t>ซึ่งบริษัท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ฯ </w:t>
      </w:r>
      <w:r w:rsidRPr="002E7C2A">
        <w:rPr>
          <w:rFonts w:asciiTheme="majorBidi" w:hAnsiTheme="majorBidi" w:cs="Angsana New"/>
          <w:sz w:val="32"/>
          <w:szCs w:val="32"/>
          <w:cs/>
        </w:rPr>
        <w:t xml:space="preserve">จัดทำขึ้น พนักงานต้องให้ความสนใจเกี่ยวกับ </w:t>
      </w:r>
      <w:r w:rsidRPr="002E7C2A">
        <w:rPr>
          <w:rFonts w:asciiTheme="majorBidi" w:hAnsiTheme="majorBidi" w:cs="Angsana New"/>
          <w:sz w:val="32"/>
          <w:szCs w:val="32"/>
        </w:rPr>
        <w:t xml:space="preserve">GMP </w:t>
      </w:r>
      <w:r w:rsidRPr="002E7C2A">
        <w:rPr>
          <w:rFonts w:asciiTheme="majorBidi" w:hAnsiTheme="majorBidi" w:cs="Angsana New"/>
          <w:sz w:val="32"/>
          <w:szCs w:val="32"/>
          <w:cs/>
        </w:rPr>
        <w:t xml:space="preserve">และปฏิบัติให้สอดคล้องกับ </w:t>
      </w:r>
      <w:r w:rsidRPr="002E7C2A">
        <w:rPr>
          <w:rFonts w:asciiTheme="majorBidi" w:hAnsiTheme="majorBidi" w:cs="Angsana New"/>
          <w:sz w:val="32"/>
          <w:szCs w:val="32"/>
        </w:rPr>
        <w:t xml:space="preserve">SOP </w:t>
      </w:r>
      <w:r w:rsidRPr="002E7C2A">
        <w:rPr>
          <w:rFonts w:asciiTheme="majorBidi" w:hAnsiTheme="majorBidi" w:cs="Angsana New"/>
          <w:sz w:val="32"/>
          <w:szCs w:val="32"/>
          <w:cs/>
        </w:rPr>
        <w:t>ต่างๆของบริษัท</w:t>
      </w:r>
      <w:r>
        <w:rPr>
          <w:rFonts w:asciiTheme="majorBidi" w:hAnsiTheme="majorBidi" w:cs="Angsana New" w:hint="cs"/>
          <w:sz w:val="32"/>
          <w:szCs w:val="32"/>
          <w:cs/>
        </w:rPr>
        <w:t>ฯ</w:t>
      </w:r>
    </w:p>
    <w:p w:rsidR="002E7C2A" w:rsidRPr="002E7C2A" w:rsidRDefault="002E7C2A" w:rsidP="002E7C2A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2E7C2A"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2E7C2A">
        <w:rPr>
          <w:rFonts w:asciiTheme="majorBidi" w:hAnsiTheme="majorBidi" w:cs="Angsana New"/>
          <w:sz w:val="32"/>
          <w:szCs w:val="32"/>
          <w:cs/>
        </w:rPr>
        <w:t>ผู้จัดการหรือหัวหน้างานของฝ่าย</w:t>
      </w:r>
      <w:r>
        <w:rPr>
          <w:rFonts w:asciiTheme="majorBidi" w:hAnsiTheme="majorBidi" w:cs="Angsana New"/>
          <w:sz w:val="32"/>
          <w:szCs w:val="32"/>
          <w:cs/>
        </w:rPr>
        <w:t>แต่ละคนจะทำงานประสานกับ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หัวหน้าฝ่ายบุคคล </w:t>
      </w:r>
      <w:r w:rsidRPr="002E7C2A">
        <w:rPr>
          <w:rFonts w:asciiTheme="majorBidi" w:hAnsiTheme="majorBidi" w:cs="Angsana New"/>
          <w:sz w:val="32"/>
          <w:szCs w:val="32"/>
          <w:cs/>
        </w:rPr>
        <w:t>เพื่อให้มั่นใจว่ามีพนักงานพอเพียงในแต่ละฝ่าย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2E7C2A">
        <w:rPr>
          <w:rFonts w:asciiTheme="majorBidi" w:hAnsiTheme="majorBidi" w:cs="Angsana New"/>
          <w:sz w:val="32"/>
          <w:szCs w:val="32"/>
          <w:cs/>
        </w:rPr>
        <w:t>เพื่อดำรงรักษาการปฏิบัติงาน</w:t>
      </w:r>
      <w:r>
        <w:rPr>
          <w:rFonts w:asciiTheme="majorBidi" w:hAnsiTheme="majorBidi" w:cs="Angsana New"/>
          <w:sz w:val="32"/>
          <w:szCs w:val="32"/>
          <w:cs/>
        </w:rPr>
        <w:t>ด้านต่างๆของระบบการบริหารคุณภาพ</w:t>
      </w:r>
      <w:r w:rsidRPr="002E7C2A">
        <w:rPr>
          <w:rFonts w:asciiTheme="majorBidi" w:hAnsiTheme="majorBidi" w:cs="Angsana New"/>
          <w:sz w:val="32"/>
          <w:szCs w:val="32"/>
          <w:cs/>
        </w:rPr>
        <w:t>ที่ได้กำหนดขึ้นอย่างเหมาะสม</w:t>
      </w:r>
    </w:p>
    <w:p w:rsidR="002E7C2A" w:rsidRDefault="002E7C2A" w:rsidP="002E7C2A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E7C2A">
        <w:rPr>
          <w:rFonts w:asciiTheme="majorBidi" w:hAnsiTheme="majorBidi" w:cs="Angsana New"/>
          <w:sz w:val="32"/>
          <w:szCs w:val="32"/>
          <w:cs/>
        </w:rPr>
        <w:t xml:space="preserve">ตำแหน่งหัวหน้าฝ่าย </w:t>
      </w:r>
      <w:r w:rsidRPr="002E7C2A">
        <w:rPr>
          <w:rFonts w:asciiTheme="majorBidi" w:hAnsiTheme="majorBidi" w:cs="Angsana New"/>
          <w:sz w:val="32"/>
          <w:szCs w:val="32"/>
        </w:rPr>
        <w:t xml:space="preserve">QC </w:t>
      </w:r>
      <w:r>
        <w:rPr>
          <w:rFonts w:asciiTheme="majorBidi" w:hAnsiTheme="majorBidi" w:cs="Angsana New"/>
          <w:sz w:val="32"/>
          <w:szCs w:val="32"/>
          <w:cs/>
        </w:rPr>
        <w:t>และ</w:t>
      </w:r>
      <w:r>
        <w:rPr>
          <w:rFonts w:asciiTheme="majorBidi" w:hAnsiTheme="majorBidi" w:cs="Angsana New" w:hint="cs"/>
          <w:sz w:val="32"/>
          <w:szCs w:val="32"/>
          <w:cs/>
        </w:rPr>
        <w:t>หัวหน้า</w:t>
      </w:r>
      <w:r w:rsidRPr="002E7C2A">
        <w:rPr>
          <w:rFonts w:asciiTheme="majorBidi" w:hAnsiTheme="majorBidi" w:cs="Angsana New"/>
          <w:sz w:val="32"/>
          <w:szCs w:val="32"/>
          <w:cs/>
        </w:rPr>
        <w:t>ฝ่ายผลิตจะต้องด</w:t>
      </w:r>
      <w:r>
        <w:rPr>
          <w:rFonts w:asciiTheme="majorBidi" w:hAnsiTheme="majorBidi" w:cs="Angsana New"/>
          <w:sz w:val="32"/>
          <w:szCs w:val="32"/>
          <w:cs/>
        </w:rPr>
        <w:t xml:space="preserve">ำรงตำแหน่งโดยคนละคนกัน 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หัวหน้า</w:t>
      </w:r>
      <w:r w:rsidRPr="002E7C2A">
        <w:rPr>
          <w:rFonts w:asciiTheme="majorBidi" w:hAnsiTheme="majorBidi" w:cs="Angsana New"/>
          <w:sz w:val="32"/>
          <w:szCs w:val="32"/>
          <w:cs/>
        </w:rPr>
        <w:t>ของสองตำแหน่งนี้จะได้รับอำนาจอิสระเต็มที่ในการดำเนินงานในหน้าที่ของตน</w:t>
      </w:r>
    </w:p>
    <w:p w:rsid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2F54E2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102249">
        <w:rPr>
          <w:rFonts w:asciiTheme="majorBidi" w:hAnsiTheme="majorBidi" w:cstheme="majorBidi"/>
          <w:sz w:val="32"/>
          <w:szCs w:val="32"/>
        </w:rPr>
        <w:t>3</w:t>
      </w:r>
      <w:r w:rsidRPr="002F54E2">
        <w:rPr>
          <w:rFonts w:asciiTheme="majorBidi" w:hAnsiTheme="majorBidi" w:cstheme="majorBidi"/>
          <w:sz w:val="32"/>
          <w:szCs w:val="32"/>
        </w:rPr>
        <w:t>.2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 xml:space="preserve">ตัวแทนฝ่ายบริหาร </w:t>
      </w:r>
      <w:r w:rsidRPr="002F54E2">
        <w:rPr>
          <w:rFonts w:asciiTheme="majorBidi" w:hAnsiTheme="majorBidi" w:cstheme="majorBidi"/>
          <w:sz w:val="32"/>
          <w:szCs w:val="32"/>
        </w:rPr>
        <w:t xml:space="preserve">GMP (GMP Management Representative)  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กรรมการผู้จัดการ ได้ทำการแต่งตั้งผู้บริหารท</w:t>
      </w:r>
      <w:r>
        <w:rPr>
          <w:rFonts w:asciiTheme="majorBidi" w:hAnsiTheme="majorBidi" w:cs="Angsana New"/>
          <w:sz w:val="32"/>
          <w:szCs w:val="32"/>
          <w:cs/>
        </w:rPr>
        <w:t>ี่เป็นบุคลากรประจำของบริษัทฯ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2F54E2">
        <w:rPr>
          <w:rFonts w:asciiTheme="majorBidi" w:hAnsiTheme="majorBidi" w:cs="Angsana New"/>
          <w:sz w:val="32"/>
          <w:szCs w:val="32"/>
          <w:cs/>
        </w:rPr>
        <w:t>ให้เป็นตัวแทนฝ่าย</w:t>
      </w:r>
    </w:p>
    <w:p w:rsid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บริหารโดยจัดทำเป็นประกาศแต่งตั้ง ตัวแทน</w:t>
      </w:r>
      <w:r>
        <w:rPr>
          <w:rFonts w:asciiTheme="majorBidi" w:hAnsiTheme="majorBidi" w:cs="Angsana New"/>
          <w:sz w:val="32"/>
          <w:szCs w:val="32"/>
          <w:cs/>
        </w:rPr>
        <w:t>ฝ่ายบริหารที่มีการอนุมัติโดย</w:t>
      </w:r>
      <w:r w:rsidRPr="002F54E2">
        <w:rPr>
          <w:rFonts w:asciiTheme="majorBidi" w:hAnsiTheme="majorBidi" w:cs="Angsana New"/>
          <w:sz w:val="32"/>
          <w:szCs w:val="32"/>
          <w:cs/>
        </w:rPr>
        <w:t>กรรมการผู้จัดการ ผู้แทนฝ่าย</w:t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บริหารมีหน้าที่ความรับผิดชอบ คือ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Pr="002F54E2" w:rsidRDefault="002F54E2" w:rsidP="002F54E2">
      <w:pPr>
        <w:tabs>
          <w:tab w:val="left" w:pos="567"/>
          <w:tab w:val="left" w:pos="851"/>
          <w:tab w:val="left" w:pos="1134"/>
          <w:tab w:val="left" w:pos="1276"/>
        </w:tabs>
        <w:rPr>
          <w:rFonts w:asciiTheme="majorBidi" w:hAnsiTheme="majorBidi" w:cs="Angsana New"/>
          <w:sz w:val="32"/>
          <w:szCs w:val="32"/>
        </w:rPr>
      </w:pP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  <w:t xml:space="preserve">- </w:t>
      </w:r>
      <w:r w:rsidRPr="002F54E2">
        <w:rPr>
          <w:rFonts w:asciiTheme="majorBidi" w:hAnsiTheme="majorBidi" w:cs="Angsana New"/>
          <w:sz w:val="32"/>
          <w:szCs w:val="32"/>
          <w:cs/>
        </w:rPr>
        <w:t xml:space="preserve">มั่นใจว่าได้มีการจัดตั้งและรักษาไว้ซึ่งระบบการบริหารคุณภาพ </w:t>
      </w:r>
      <w:r w:rsidRPr="002F54E2">
        <w:rPr>
          <w:rFonts w:asciiTheme="majorBidi" w:hAnsiTheme="majorBidi" w:cstheme="majorBidi"/>
          <w:sz w:val="32"/>
          <w:szCs w:val="32"/>
        </w:rPr>
        <w:t>GMP</w:t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Pr="002F54E2">
        <w:rPr>
          <w:rFonts w:asciiTheme="majorBidi" w:hAnsiTheme="majorBidi" w:cs="Angsana New"/>
          <w:sz w:val="32"/>
          <w:szCs w:val="32"/>
          <w:cs/>
        </w:rPr>
        <w:t xml:space="preserve">รายงานผลให้กับผู้บริหารระดับสูงรับทราบ เกี่ยวกับระบบการบริหารคุณภาพ </w:t>
      </w:r>
      <w:r w:rsidRPr="002F54E2">
        <w:rPr>
          <w:rFonts w:asciiTheme="majorBidi" w:hAnsiTheme="majorBidi" w:cstheme="majorBidi"/>
          <w:sz w:val="32"/>
          <w:szCs w:val="32"/>
        </w:rPr>
        <w:t xml:space="preserve">GMP </w:t>
      </w:r>
      <w:r w:rsidRPr="002F54E2">
        <w:rPr>
          <w:rFonts w:asciiTheme="majorBidi" w:hAnsiTheme="majorBidi" w:cs="Angsana New"/>
          <w:sz w:val="32"/>
          <w:szCs w:val="32"/>
          <w:cs/>
        </w:rPr>
        <w:t>และโอกาส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>ในการปรับปรุง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2F54E2" w:rsidRDefault="002F54E2" w:rsidP="002F54E2">
      <w:pPr>
        <w:tabs>
          <w:tab w:val="left" w:pos="567"/>
          <w:tab w:val="left" w:pos="851"/>
          <w:tab w:val="left" w:pos="1134"/>
          <w:tab w:val="left" w:pos="1276"/>
        </w:tabs>
        <w:ind w:left="56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Pr="002F54E2">
        <w:rPr>
          <w:rFonts w:asciiTheme="majorBidi" w:hAnsiTheme="majorBidi" w:cs="Angsana New"/>
          <w:sz w:val="32"/>
          <w:szCs w:val="32"/>
          <w:cs/>
        </w:rPr>
        <w:t>การสร้างจิตสำนึกภายในองค์กรเกี่ยวกับข้อกำหนดของลูกค้าทั่วทั้งองค์กร</w:t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 w:rsidRPr="002F54E2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Pr="002F54E2">
        <w:rPr>
          <w:rFonts w:asciiTheme="majorBidi" w:hAnsiTheme="majorBidi" w:cs="Angsana New"/>
          <w:sz w:val="32"/>
          <w:szCs w:val="32"/>
          <w:cs/>
        </w:rPr>
        <w:t xml:space="preserve">ติดต่อประสานงานกับหน่วยงานภายนอก ในเรื่องที่เกี่ยวกับระบบการบริหารคุณภาพ </w:t>
      </w:r>
      <w:r>
        <w:rPr>
          <w:rFonts w:asciiTheme="majorBidi" w:hAnsiTheme="majorBidi" w:cstheme="majorBidi"/>
          <w:sz w:val="32"/>
          <w:szCs w:val="32"/>
        </w:rPr>
        <w:t>GMP\</w:t>
      </w:r>
    </w:p>
    <w:p w:rsidR="001B44D1" w:rsidRDefault="00102249" w:rsidP="00E118CA">
      <w:pPr>
        <w:tabs>
          <w:tab w:val="left" w:pos="567"/>
          <w:tab w:val="left" w:pos="851"/>
          <w:tab w:val="left" w:pos="1134"/>
          <w:tab w:val="left" w:pos="1276"/>
        </w:tabs>
        <w:ind w:left="56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3</w:t>
      </w:r>
      <w:r w:rsidR="002F54E2" w:rsidRPr="00E118CA">
        <w:rPr>
          <w:rFonts w:asciiTheme="majorBidi" w:hAnsiTheme="majorBidi" w:cstheme="majorBidi"/>
          <w:sz w:val="32"/>
          <w:szCs w:val="32"/>
        </w:rPr>
        <w:t>.3</w:t>
      </w:r>
      <w:r w:rsidR="002F54E2" w:rsidRPr="00E118CA">
        <w:rPr>
          <w:rFonts w:asciiTheme="majorBidi" w:hAnsiTheme="majorBidi" w:cstheme="majorBidi"/>
          <w:sz w:val="32"/>
          <w:szCs w:val="32"/>
        </w:rPr>
        <w:tab/>
      </w:r>
      <w:r w:rsidR="002F54E2" w:rsidRPr="00E118CA">
        <w:rPr>
          <w:rFonts w:asciiTheme="majorBidi" w:hAnsiTheme="majorBidi" w:cs="Angsana New"/>
          <w:sz w:val="32"/>
          <w:szCs w:val="32"/>
          <w:cs/>
        </w:rPr>
        <w:t>การสื่อสารภายในองค์กร (</w:t>
      </w:r>
      <w:r w:rsidR="002F54E2" w:rsidRPr="00E118CA">
        <w:rPr>
          <w:rFonts w:asciiTheme="majorBidi" w:hAnsiTheme="majorBidi" w:cstheme="majorBidi"/>
          <w:sz w:val="32"/>
          <w:szCs w:val="32"/>
        </w:rPr>
        <w:t>Internal Communication)</w:t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>
        <w:rPr>
          <w:rFonts w:asciiTheme="majorBidi" w:hAnsiTheme="majorBidi" w:cstheme="majorBidi"/>
          <w:b/>
          <w:bCs/>
          <w:sz w:val="32"/>
          <w:szCs w:val="32"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บริษัทฯ กำหนดให้มีการติดต่อสื่อสาร ประสานงา</w:t>
      </w:r>
      <w:r w:rsidR="002E7C2A">
        <w:rPr>
          <w:rFonts w:asciiTheme="majorBidi" w:hAnsiTheme="majorBidi" w:cs="Angsana New"/>
          <w:sz w:val="32"/>
          <w:szCs w:val="32"/>
          <w:cs/>
        </w:rPr>
        <w:t>นภายในองค์กร โดยใช้กลไก ดัง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นี้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จัดทำป้าย บอร์ดของบริษัทฯและหน่วยงานต่าง ๆ เพื่อสื่อสาร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นโยบายคุณภาพของบริษัทฯ ที่กำหนดโดยผู้บริหารระดับสูง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>ผังการบริหารงานแสดงสายการบริหารงานของบริษัทฯ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E118CA">
        <w:rPr>
          <w:rFonts w:asciiTheme="majorBidi" w:hAnsiTheme="majorBidi" w:cs="Angsana New"/>
          <w:sz w:val="32"/>
          <w:szCs w:val="32"/>
        </w:rPr>
        <w:tab/>
      </w:r>
      <w:r w:rsidR="002F54E2" w:rsidRPr="002F54E2">
        <w:rPr>
          <w:rFonts w:asciiTheme="majorBidi" w:hAnsiTheme="majorBidi" w:cstheme="majorBidi"/>
          <w:sz w:val="32"/>
          <w:szCs w:val="32"/>
        </w:rPr>
        <w:t xml:space="preserve">- 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 xml:space="preserve">ประกาศ คำสั่ง และกฎระเบียบของบริษัทฯ </w:t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  <w:r w:rsidR="002F54E2" w:rsidRPr="002F54E2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Default="001B44D1" w:rsidP="002F54E2">
      <w:pPr>
        <w:tabs>
          <w:tab w:val="left" w:pos="567"/>
          <w:tab w:val="left" w:pos="851"/>
          <w:tab w:val="left" w:pos="1134"/>
          <w:tab w:val="left" w:pos="1276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2F54E2">
      <w:pPr>
        <w:tabs>
          <w:tab w:val="left" w:pos="567"/>
          <w:tab w:val="left" w:pos="851"/>
          <w:tab w:val="left" w:pos="1134"/>
          <w:tab w:val="left" w:pos="1276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2F54E2">
      <w:pPr>
        <w:tabs>
          <w:tab w:val="left" w:pos="567"/>
          <w:tab w:val="left" w:pos="851"/>
          <w:tab w:val="left" w:pos="1134"/>
          <w:tab w:val="left" w:pos="1276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Pr="00E118CA" w:rsidRDefault="00E118CA" w:rsidP="00E118CA">
      <w:pPr>
        <w:tabs>
          <w:tab w:val="left" w:pos="567"/>
          <w:tab w:val="left" w:pos="851"/>
          <w:tab w:val="left" w:pos="1134"/>
        </w:tabs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E118CA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การประยุกต์ใช้ระบบ </w:t>
      </w:r>
      <w:r w:rsidRPr="00E118CA">
        <w:rPr>
          <w:rFonts w:asciiTheme="majorBidi" w:hAnsiTheme="majorBidi" w:cstheme="majorBidi"/>
          <w:b/>
          <w:bCs/>
          <w:sz w:val="72"/>
          <w:szCs w:val="72"/>
        </w:rPr>
        <w:t>GMP</w:t>
      </w: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1B44D1" w:rsidRDefault="001B44D1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1B44D1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</w:tabs>
        <w:rPr>
          <w:rFonts w:asciiTheme="majorBidi" w:hAnsiTheme="majorBidi" w:cs="Angsana New"/>
          <w:sz w:val="32"/>
          <w:szCs w:val="32"/>
        </w:rPr>
      </w:pPr>
      <w:r w:rsidRPr="00E118CA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Pr="00E118CA">
        <w:rPr>
          <w:rFonts w:asciiTheme="majorBidi" w:hAnsiTheme="majorBidi" w:cs="Angsana New"/>
          <w:b/>
          <w:bCs/>
          <w:sz w:val="32"/>
          <w:szCs w:val="32"/>
          <w:cs/>
        </w:rPr>
        <w:t>การผลิตในขั้นต้น (</w:t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>Primary Products)</w:t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เพื่อลดการปนเปื้อนของอันตรายที่จะส่งผลกระทบ</w:t>
      </w:r>
      <w:r>
        <w:rPr>
          <w:rFonts w:asciiTheme="majorBidi" w:hAnsiTheme="majorBidi" w:cs="Angsana New"/>
          <w:sz w:val="32"/>
          <w:szCs w:val="32"/>
          <w:cs/>
        </w:rPr>
        <w:t>ต่อขั้นตอนถัดไปในกระบวนการผลิต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E118CA">
        <w:rPr>
          <w:rFonts w:asciiTheme="majorBidi" w:hAnsiTheme="majorBidi" w:cs="Angsana New"/>
          <w:sz w:val="32"/>
          <w:szCs w:val="32"/>
          <w:cs/>
        </w:rPr>
        <w:t>บริษัทฯ จึงได้กำหนดมาตรการควบคุมการรับวัตถุดิบเข้าโรงงานทุกประเภท โดย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>1.1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การคัดเลือกวัตถุดิบ ซึ่งระบุในมาตรฐานวิธีการปฏิบัติ เรื่อง ขั้นตอนการรับวัตถุดิบและบรรจุภัณฑ์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>(</w:t>
      </w:r>
      <w:r w:rsidR="00326019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>P-WH-01)</w:t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  <w:t>1.2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การตรวจรับวัตถุดิบ ซึ่งระบุในมาตรฐานการปฏิบัติ เรื่อง ขั้นตอนการรับวัตถุดิบและบรรจุภัณฑ์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>(</w:t>
      </w:r>
      <w:r w:rsidR="00326019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>P-WH-01)</w:t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b/>
          <w:bCs/>
          <w:sz w:val="32"/>
          <w:szCs w:val="32"/>
        </w:rPr>
        <w:t xml:space="preserve">2. </w:t>
      </w:r>
      <w:proofErr w:type="gramStart"/>
      <w:r w:rsidRPr="00E118CA">
        <w:rPr>
          <w:rFonts w:asciiTheme="majorBidi" w:hAnsiTheme="majorBidi" w:cs="Angsana New"/>
          <w:b/>
          <w:bCs/>
          <w:sz w:val="32"/>
          <w:szCs w:val="32"/>
          <w:cs/>
        </w:rPr>
        <w:t>สถานประกอบการ :</w:t>
      </w:r>
      <w:proofErr w:type="gramEnd"/>
      <w:r w:rsidRPr="00E118CA">
        <w:rPr>
          <w:rFonts w:asciiTheme="majorBidi" w:hAnsiTheme="majorBidi" w:cs="Angsana New"/>
          <w:b/>
          <w:bCs/>
          <w:sz w:val="32"/>
          <w:szCs w:val="32"/>
          <w:cs/>
        </w:rPr>
        <w:t xml:space="preserve"> การออกแบบและสิ่งอำนวยความสะดวก (</w:t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>Design &amp; Facilities)</w:t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>2.1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ทำเลที่ตั้ง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2.1.1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E118CA">
        <w:rPr>
          <w:rFonts w:asciiTheme="majorBidi" w:hAnsiTheme="majorBidi" w:cs="Angsana New"/>
          <w:sz w:val="32"/>
          <w:szCs w:val="32"/>
          <w:cs/>
        </w:rPr>
        <w:t>สถานประกอบการ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  <w:t xml:space="preserve">2.1.1.1 </w:t>
      </w:r>
      <w:r w:rsidRPr="00E118CA">
        <w:rPr>
          <w:rFonts w:asciiTheme="majorBidi" w:hAnsiTheme="majorBidi" w:cs="Angsana New"/>
          <w:sz w:val="32"/>
          <w:szCs w:val="32"/>
          <w:cs/>
        </w:rPr>
        <w:t>บริษัทฯ ตั้งอยู่ในสถานที่ซึ่งไม่มีน้ำท่วมถึง ไม่อยู่ใกล้เคียงสถานที่ที่ก่อให้เกิด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กลิ่นที่ไม่พึงปรารถนา ควัน ฝุ่น หรือสิ่งแวดล้อมที่อาจทำให้เกิดการปนเปื้อน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ลงสู่ผลิตภัณฑ์ของบริษัทฯ ได้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2.1.1.2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บริษัทที่ติดกับอาคารโดยรอบ ปราศจากเศษขยะ เศษวัสดุ หรือพืชซึ่งอาจเลื้อย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หรือยื่นเข้ามาในอาคาร และเป็นทางนำสัตว์อื่น ๆ เข้ามาในบริเวณการผลิต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หรือสถานที่เก็บรักษาสินค้า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 w:hanging="567"/>
        <w:rPr>
          <w:rFonts w:asciiTheme="majorBidi" w:hAnsiTheme="majorBidi" w:cs="Angsana New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2.1.1.3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ถนน และบริเวณที่ใช้พาหนะล้อเลื่อน ปูด้วยคอ</w:t>
      </w:r>
      <w:r>
        <w:rPr>
          <w:rFonts w:asciiTheme="majorBidi" w:hAnsiTheme="majorBidi" w:cs="Angsana New"/>
          <w:sz w:val="32"/>
          <w:szCs w:val="32"/>
          <w:cs/>
        </w:rPr>
        <w:t xml:space="preserve">นกรีต ซึ่งมีพื้นผิวที่แข็งแรง </w:t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 w:hanging="56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>2.1.2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เครื่องมือ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ได้มีการจัดวางเครื่องมือที่เป็นระเบียบ สาม</w:t>
      </w:r>
      <w:r>
        <w:rPr>
          <w:rFonts w:asciiTheme="majorBidi" w:hAnsiTheme="majorBidi" w:cs="Angsana New"/>
          <w:sz w:val="32"/>
          <w:szCs w:val="32"/>
          <w:cs/>
        </w:rPr>
        <w:t>ารถปฏิบัติงานได้ตามจุดประสงค์</w:t>
      </w:r>
      <w:r w:rsidRPr="00E118CA">
        <w:rPr>
          <w:rFonts w:asciiTheme="majorBidi" w:hAnsiTheme="majorBidi" w:cs="Angsana New"/>
          <w:sz w:val="32"/>
          <w:szCs w:val="32"/>
          <w:cs/>
        </w:rPr>
        <w:t>การใช้งาน และ</w:t>
      </w: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เอื้ออำนวยต่อการบำร</w:t>
      </w:r>
      <w:r>
        <w:rPr>
          <w:rFonts w:asciiTheme="majorBidi" w:hAnsiTheme="majorBidi" w:cs="Angsana New"/>
          <w:sz w:val="32"/>
          <w:szCs w:val="32"/>
          <w:cs/>
        </w:rPr>
        <w:t>ุงรักษา และการทำความสะอาด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9E2B9E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theme="majorBidi"/>
          <w:sz w:val="32"/>
          <w:szCs w:val="32"/>
        </w:rPr>
      </w:pPr>
      <w:r w:rsidRPr="009E2B9E">
        <w:rPr>
          <w:rFonts w:asciiTheme="majorBidi" w:hAnsiTheme="majorBidi" w:cstheme="majorBidi"/>
          <w:sz w:val="32"/>
          <w:szCs w:val="32"/>
        </w:rPr>
        <w:t>2.2</w:t>
      </w:r>
      <w:r w:rsidRPr="009E2B9E">
        <w:rPr>
          <w:rFonts w:asciiTheme="majorBidi" w:hAnsiTheme="majorBidi" w:cstheme="majorBidi"/>
          <w:sz w:val="32"/>
          <w:szCs w:val="32"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>อาคารและห้อง</w:t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  <w:r w:rsidRPr="009E2B9E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2.2.1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การออกแบบและการวางผัง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อาคารของบริษัทฯ มี </w:t>
      </w:r>
      <w:r w:rsidRPr="00E118CA">
        <w:rPr>
          <w:rFonts w:asciiTheme="majorBidi" w:hAnsiTheme="majorBidi" w:cstheme="majorBidi"/>
          <w:sz w:val="32"/>
          <w:szCs w:val="32"/>
        </w:rPr>
        <w:t>2</w:t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 ชั้น ซึ่งมีแผนผังตามเอกสารสนับสนุนภายใน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เรื่อง แผนผังโรงงาน </w:t>
      </w:r>
      <w:r w:rsidRPr="00E118CA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E118CA">
        <w:rPr>
          <w:rFonts w:asciiTheme="majorBidi" w:hAnsiTheme="majorBidi" w:cstheme="majorBidi"/>
          <w:color w:val="FF0000"/>
          <w:sz w:val="32"/>
          <w:szCs w:val="32"/>
        </w:rPr>
        <w:t>SD-MR-01)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  <w:t xml:space="preserve">     </w:t>
      </w:r>
      <w:r w:rsidRPr="00E118CA">
        <w:rPr>
          <w:rFonts w:asciiTheme="majorBidi" w:hAnsiTheme="majorBidi" w:cstheme="majorBidi"/>
          <w:sz w:val="32"/>
          <w:szCs w:val="32"/>
        </w:rPr>
        <w:tab/>
        <w:t>2.2.2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โครงสร้างภายในและส่วนประกอบ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lastRenderedPageBreak/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>2.2.2.1</w:t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อาคารของบริษัทฯ ถูกออกแบบในลักษณะที่ถูกสุขลักษณะ และก่อสร้างด้วย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วัสดุแข็งแรงที่สามารถล้างทำความสะอาดได้ง่</w:t>
      </w:r>
      <w:r>
        <w:rPr>
          <w:rFonts w:asciiTheme="majorBidi" w:hAnsiTheme="majorBidi" w:cs="Angsana New"/>
          <w:sz w:val="32"/>
          <w:szCs w:val="32"/>
          <w:cs/>
        </w:rPr>
        <w:t>าย เพื่อป้องกันการสะสมของฝุ่น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และหยากไย่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1B44D1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2.2.2.2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หลังคามุงด้วยกระเบื้องสามารถซ้อนกันได้สนิทและป้องกันฝนรั่วเข้ามา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ในบริเวณอาคาร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2.2.2.3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ห้องบรรจุผลิตภัณฑ์สำเร็จรูป มีลักษณะเป็นห้องปิด ไม่มีช่องทางให้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นก หนู หรือแมลงเข้ามาอาศัยอยู่ได้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 w:hanging="567"/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2.2.3</w:t>
      </w:r>
      <w:r w:rsidR="00C03F0C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สิ่งปลูกสร้างชั่วคราว/เคลื่อนย้ายได้ และเครื่องจำหน่าย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 w:hint="cs"/>
          <w:color w:val="FF0000"/>
          <w:sz w:val="32"/>
          <w:szCs w:val="32"/>
          <w:cs/>
        </w:rPr>
        <w:tab/>
        <w:t xml:space="preserve">- </w:t>
      </w:r>
      <w:r w:rsidRPr="00C03F0C">
        <w:rPr>
          <w:rFonts w:asciiTheme="majorBidi" w:hAnsiTheme="majorBidi" w:cs="Angsana New"/>
          <w:color w:val="FF0000"/>
          <w:sz w:val="32"/>
          <w:szCs w:val="32"/>
          <w:cs/>
        </w:rPr>
        <w:t>ไม่มี</w:t>
      </w:r>
      <w:r w:rsidRPr="00C03F0C">
        <w:rPr>
          <w:rFonts w:asciiTheme="majorBidi" w:hAnsiTheme="majorBidi" w:cs="Angsana New"/>
          <w:color w:val="FF0000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4803B7" w:rsidRDefault="00E118CA" w:rsidP="004803B7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4803B7">
        <w:rPr>
          <w:rFonts w:asciiTheme="majorBidi" w:hAnsiTheme="majorBidi" w:cstheme="majorBidi"/>
          <w:sz w:val="32"/>
          <w:szCs w:val="32"/>
        </w:rPr>
        <w:t>2.3</w:t>
      </w:r>
      <w:r w:rsidR="004803B7">
        <w:rPr>
          <w:rFonts w:asciiTheme="majorBidi" w:hAnsiTheme="majorBidi" w:cstheme="majorBidi"/>
          <w:sz w:val="32"/>
          <w:szCs w:val="32"/>
        </w:rPr>
        <w:t xml:space="preserve"> </w:t>
      </w:r>
      <w:r w:rsidRPr="004803B7">
        <w:rPr>
          <w:rFonts w:asciiTheme="majorBidi" w:hAnsiTheme="majorBidi" w:cs="Angsana New"/>
          <w:sz w:val="32"/>
          <w:szCs w:val="32"/>
          <w:cs/>
        </w:rPr>
        <w:t>เครื่องมือ</w:t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  <w:r w:rsidRPr="004803B7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2.3.1</w:t>
      </w:r>
      <w:r w:rsidR="00C03F0C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เครื่องจักร เครื่องมือ และอุปกรณ์การผลิต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720" w:hanging="720"/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="00C03F0C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>2.3.1.1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เครื่องจักร ก่อนทำการผลิตในแต่ละครั้งจะมีการตรวจสอบเครื่องจักร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/>
          <w:sz w:val="32"/>
          <w:szCs w:val="32"/>
        </w:rPr>
        <w:tab/>
      </w:r>
      <w:r w:rsidR="00C03F0C">
        <w:rPr>
          <w:rFonts w:asciiTheme="majorBidi" w:hAnsiTheme="majorBidi" w:cs="Angsana New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ก่อนการใช้งาน นอกจากนี้จะมีการซ่อมบำรุงรักษาเพื่อให้ใช้งานได้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อย่างมีประสิทธิภาพและต่อเนื่อง 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720" w:hanging="720"/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="00C03F0C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>2.3.1.2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 xml:space="preserve">เครื่องมือ และอุปกรณ์การผลิต ทำจากวัสดุแข็งแรงไม่เป็นสนิม 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และบำรุงรักษาได้ง่าย ตรวจสอบได้ด้วยสายตา เพื่อให้มั่นใจว่าเครื่องมือ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อยู่ในสภาพที่สะอาด และพร้อมใช้งาน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2.3.2</w:t>
      </w:r>
      <w:r w:rsidR="00C03F0C">
        <w:rPr>
          <w:rFonts w:asciiTheme="majorBidi" w:hAnsiTheme="majorBidi" w:cstheme="majorBidi"/>
          <w:sz w:val="32"/>
          <w:szCs w:val="32"/>
        </w:rPr>
        <w:t xml:space="preserve"> 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การควบคุมเครื่องมือวัด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1134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เครื่องมือวัดที่ใช้ในกระบวนการผลิต จะทำการสอบเทียบเพื่อให้มั่นใจว่า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- 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เครื่องมือที่ใช้ มีความแม่นยำเพียงพอในการปฏิบัติงาน และเพื่อเป็นการบ่งชี้ถึงสถานะ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  <w:t>ของเครื่องมือนั้น ๆ ซึ่งเครื่องมือวัดที่ใช้ทั้งหมด ตัวแทนฝ</w:t>
      </w:r>
      <w:r>
        <w:rPr>
          <w:rFonts w:asciiTheme="majorBidi" w:hAnsiTheme="majorBidi" w:cs="Angsana New"/>
          <w:sz w:val="32"/>
          <w:szCs w:val="32"/>
          <w:cs/>
        </w:rPr>
        <w:t>่ายบริหารคุณภาพเป็นผู้รับผิ</w:t>
      </w:r>
      <w:r>
        <w:rPr>
          <w:rFonts w:asciiTheme="majorBidi" w:hAnsiTheme="majorBidi" w:cs="Angsana New" w:hint="cs"/>
          <w:sz w:val="32"/>
          <w:szCs w:val="32"/>
          <w:cs/>
        </w:rPr>
        <w:t>ด</w:t>
      </w:r>
    </w:p>
    <w:p w:rsid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>2.3.3</w:t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ภาชนะสำหรับของเสียและสิ่งที่บริโภคไม่ได้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>2.3.3.1</w:t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 xml:space="preserve">ถังขยะ แบ่งเป็น </w:t>
      </w:r>
      <w:r w:rsidR="00E118CA" w:rsidRPr="00E118CA">
        <w:rPr>
          <w:rFonts w:asciiTheme="majorBidi" w:hAnsiTheme="majorBidi" w:cstheme="majorBidi"/>
          <w:sz w:val="32"/>
          <w:szCs w:val="32"/>
        </w:rPr>
        <w:t>3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 xml:space="preserve"> ประเภท คือ </w:t>
      </w:r>
      <w:r w:rsidR="00E118CA" w:rsidRPr="00E118CA">
        <w:rPr>
          <w:rFonts w:asciiTheme="majorBidi" w:hAnsiTheme="majorBidi" w:cstheme="majorBidi"/>
          <w:sz w:val="32"/>
          <w:szCs w:val="32"/>
        </w:rPr>
        <w:t xml:space="preserve">1.) 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ขยะแห้งและขยะรีไซเคิล</w:t>
      </w:r>
      <w:r w:rsidR="00E118CA" w:rsidRPr="00E118CA">
        <w:rPr>
          <w:rFonts w:asciiTheme="majorBidi" w:hAnsiTheme="majorBidi" w:cstheme="majorBidi"/>
          <w:sz w:val="32"/>
          <w:szCs w:val="32"/>
        </w:rPr>
        <w:t xml:space="preserve">, 2.) 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ขยะเปียกและ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ขยะมูลฝอย</w:t>
      </w:r>
      <w:r w:rsidR="00E118CA" w:rsidRPr="00E118CA">
        <w:rPr>
          <w:rFonts w:asciiTheme="majorBidi" w:hAnsiTheme="majorBidi" w:cstheme="majorBidi"/>
          <w:sz w:val="32"/>
          <w:szCs w:val="32"/>
        </w:rPr>
        <w:t xml:space="preserve">, 3.) 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ขยะอันตราย และมีฝาปิดมิดชิด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>2.3.3.2</w:t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แบ่งการจัดเก็บสารเค</w:t>
      </w:r>
      <w:r>
        <w:rPr>
          <w:rFonts w:asciiTheme="majorBidi" w:hAnsiTheme="majorBidi" w:cs="Angsana New"/>
          <w:sz w:val="32"/>
          <w:szCs w:val="32"/>
          <w:cs/>
        </w:rPr>
        <w:t>มีไว้ตามประเภทของการใช้งาน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4803B7" w:rsidP="00C03F0C">
      <w:pPr>
        <w:tabs>
          <w:tab w:val="left" w:pos="-142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426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2.4 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สิ่งอำนวยความสะดวก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  <w:t>2.4.1</w:t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="00C03F0C">
        <w:rPr>
          <w:rFonts w:asciiTheme="majorBidi" w:hAnsiTheme="majorBidi" w:cs="Angsana New" w:hint="cs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>น้ำใช้และน้ำบริโภค</w:t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  <w:r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C03F0C" w:rsidRDefault="00C03F0C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>2.4.1.1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 xml:space="preserve"> น้ำใช้ในกระบวนการผลิต มีคุณภาพตามมาตรฐานสำหรับ</w:t>
      </w:r>
      <w:r>
        <w:rPr>
          <w:rFonts w:asciiTheme="majorBidi" w:hAnsiTheme="majorBidi" w:cs="Angsana New"/>
          <w:sz w:val="32"/>
          <w:szCs w:val="32"/>
          <w:cs/>
        </w:rPr>
        <w:t>น้ำบริโภคตามประกาศกระทรวง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>2.4.1.2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 xml:space="preserve"> ได้จัดน้ำดื่มบริการให้แก่พนักงานไว้อย่างเพียงพอ และมีคุณภาพตามมาตรฐานสำหรับ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>บริโภค</w:t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  <w:r w:rsidR="00E118CA" w:rsidRPr="00E118CA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P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  <w:r w:rsidRPr="00E118CA">
        <w:rPr>
          <w:rFonts w:asciiTheme="majorBidi" w:hAnsiTheme="majorBidi" w:cstheme="majorBidi"/>
          <w:sz w:val="32"/>
          <w:szCs w:val="32"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2.4.2</w:t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การระบายน้ำ และการจัดการของเสีย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2.4.2.1</w:t>
      </w:r>
      <w:r w:rsidRPr="00C03F0C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03F0C">
        <w:rPr>
          <w:rFonts w:asciiTheme="majorBidi" w:hAnsiTheme="majorBidi" w:cs="Angsana New"/>
          <w:sz w:val="32"/>
          <w:szCs w:val="32"/>
          <w:cs/>
        </w:rPr>
        <w:t>การระบายน้ำ :</w:t>
      </w:r>
      <w:proofErr w:type="gramEnd"/>
      <w:r w:rsidRPr="00C03F0C">
        <w:rPr>
          <w:rFonts w:asciiTheme="majorBidi" w:hAnsiTheme="majorBidi" w:cs="Angsana New"/>
          <w:sz w:val="32"/>
          <w:szCs w:val="32"/>
          <w:cs/>
        </w:rPr>
        <w:t xml:space="preserve"> ทางระบายน้ำอุปโภคและ</w:t>
      </w:r>
      <w:r>
        <w:rPr>
          <w:rFonts w:asciiTheme="majorBidi" w:hAnsiTheme="majorBidi" w:cs="Angsana New"/>
          <w:sz w:val="32"/>
          <w:szCs w:val="32"/>
          <w:cs/>
        </w:rPr>
        <w:t>บริโภค และบริเวณรอบ ๆ โรงงาน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มีความลาดเอียงพอเหมาะที่จะไม่ทำให้น้ำเกิดการท่วมขัง มีการทำความสะอาด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อย่างสม่ำเสมอ เพื่อไม่ให้มีเศษวัตถุดิบหรือขยะตกค้าง มีตะแกรงดักขยะ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และสามารถถอดออกทำความสะอาดได้ง่าย น้ำในท่อระบายน้ำจะไหลออก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สู่บ่อบำบัดน้ำเสีย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2.4.2.2</w:t>
      </w:r>
      <w:r w:rsidRPr="00C03F0C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03F0C">
        <w:rPr>
          <w:rFonts w:asciiTheme="majorBidi" w:hAnsiTheme="majorBidi" w:cs="Angsana New"/>
          <w:sz w:val="32"/>
          <w:szCs w:val="32"/>
          <w:cs/>
        </w:rPr>
        <w:t>การจัดการของเสีย :</w:t>
      </w:r>
      <w:proofErr w:type="gramEnd"/>
      <w:r w:rsidRPr="00C03F0C">
        <w:rPr>
          <w:rFonts w:asciiTheme="majorBidi" w:hAnsiTheme="majorBidi" w:cs="Angsana New"/>
          <w:sz w:val="32"/>
          <w:szCs w:val="32"/>
          <w:cs/>
        </w:rPr>
        <w:t xml:space="preserve"> มีการจัดการขยะ โดยแบ่งเป็น ทิ้ง</w:t>
      </w:r>
      <w:r w:rsidRPr="00C03F0C">
        <w:rPr>
          <w:rFonts w:asciiTheme="majorBidi" w:hAnsiTheme="majorBidi" w:cstheme="majorBidi"/>
          <w:sz w:val="32"/>
          <w:szCs w:val="32"/>
        </w:rPr>
        <w:t xml:space="preserve">, </w:t>
      </w:r>
      <w:r w:rsidRPr="00C03F0C">
        <w:rPr>
          <w:rFonts w:asciiTheme="majorBidi" w:hAnsiTheme="majorBidi" w:cs="Angsana New"/>
          <w:sz w:val="32"/>
          <w:szCs w:val="32"/>
          <w:cs/>
        </w:rPr>
        <w:t xml:space="preserve">ทำลาย และขาย 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 xml:space="preserve">ตามมาตรฐานวิธีการปฏิบัติ เรื่อง การกำจัดของเสียและขยะ </w:t>
      </w:r>
      <w:r w:rsidRPr="00C03F0C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C03F0C">
        <w:rPr>
          <w:rFonts w:asciiTheme="majorBidi" w:hAnsiTheme="majorBidi" w:cstheme="majorBidi"/>
          <w:color w:val="FF0000"/>
          <w:sz w:val="32"/>
          <w:szCs w:val="32"/>
        </w:rPr>
        <w:t>QP-HR-04)</w:t>
      </w:r>
      <w:r w:rsidRPr="00C03F0C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2.4.3</w:t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การทำความสะอาด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มีสิ่งอำนวยความสะดวกอย่างเพียงพ</w:t>
      </w:r>
      <w:r>
        <w:rPr>
          <w:rFonts w:asciiTheme="majorBidi" w:hAnsiTheme="majorBidi" w:cs="Angsana New"/>
          <w:sz w:val="32"/>
          <w:szCs w:val="32"/>
          <w:cs/>
        </w:rPr>
        <w:t>อสำหรับการทำความสะอาดในแต่ละ</w:t>
      </w:r>
      <w:r w:rsidRPr="00C03F0C">
        <w:rPr>
          <w:rFonts w:asciiTheme="majorBidi" w:hAnsiTheme="majorBidi" w:cs="Angsana New"/>
          <w:sz w:val="32"/>
          <w:szCs w:val="32"/>
          <w:cs/>
        </w:rPr>
        <w:t>หน่วยงาน และมีการ</w:t>
      </w:r>
    </w:p>
    <w:p w:rsid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กำหนดความถี่ และวิธีการทำควา</w:t>
      </w:r>
      <w:r>
        <w:rPr>
          <w:rFonts w:asciiTheme="majorBidi" w:hAnsiTheme="majorBidi" w:cs="Angsana New"/>
          <w:sz w:val="32"/>
          <w:szCs w:val="32"/>
          <w:cs/>
        </w:rPr>
        <w:t>มสะอาดที่ชัดเจน ตามมาตรฐาน</w:t>
      </w:r>
      <w:r w:rsidRPr="00C03F0C">
        <w:rPr>
          <w:rFonts w:asciiTheme="majorBidi" w:hAnsiTheme="majorBidi" w:cs="Angsana New"/>
          <w:sz w:val="32"/>
          <w:szCs w:val="32"/>
          <w:cs/>
        </w:rPr>
        <w:t>วิธีการปฏิบัติ เรื่อง การทำความ</w:t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 xml:space="preserve">สะอาดสถานที่ผลิต </w:t>
      </w:r>
      <w:r w:rsidRPr="00C03F0C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C03F0C">
        <w:rPr>
          <w:rFonts w:asciiTheme="majorBidi" w:hAnsiTheme="majorBidi" w:cstheme="majorBidi"/>
          <w:color w:val="FF0000"/>
          <w:sz w:val="32"/>
          <w:szCs w:val="32"/>
        </w:rPr>
        <w:t>P-PD-02)</w:t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2.4.4</w:t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="008717AE"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สิ่งอำนวยความสะดวกด้านสุขลักษณะส่วนบุคคลและห้องสุขา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2.4.4.1</w:t>
      </w:r>
      <w:r w:rsidRPr="00C03F0C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03F0C">
        <w:rPr>
          <w:rFonts w:asciiTheme="majorBidi" w:hAnsiTheme="majorBidi" w:cs="Angsana New"/>
          <w:sz w:val="32"/>
          <w:szCs w:val="32"/>
          <w:cs/>
        </w:rPr>
        <w:t>อ่างล้างมือ :</w:t>
      </w:r>
      <w:proofErr w:type="gramEnd"/>
      <w:r w:rsidRPr="00C03F0C">
        <w:rPr>
          <w:rFonts w:asciiTheme="majorBidi" w:hAnsiTheme="majorBidi" w:cs="Angsana New"/>
          <w:sz w:val="32"/>
          <w:szCs w:val="32"/>
          <w:cs/>
        </w:rPr>
        <w:t xml:space="preserve"> มีการจัดเตรียมไว้ก่อนเข้าบริเวณการผลิต ต้องล้างมือ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 xml:space="preserve">ตามมาตรฐานวิธีปฏิบัติ เรื่อง </w:t>
      </w:r>
      <w:r>
        <w:rPr>
          <w:rFonts w:asciiTheme="majorBidi" w:hAnsiTheme="majorBidi" w:cs="Angsana New"/>
          <w:sz w:val="32"/>
          <w:szCs w:val="32"/>
          <w:cs/>
        </w:rPr>
        <w:t>การควบคุมสุขลักษณะส่วนบุคคล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C03F0C">
        <w:rPr>
          <w:rFonts w:asciiTheme="majorBidi" w:hAnsiTheme="majorBidi" w:cstheme="majorBidi"/>
          <w:color w:val="FF0000"/>
          <w:sz w:val="32"/>
          <w:szCs w:val="32"/>
        </w:rPr>
        <w:t>(QP-HR-04)</w:t>
      </w:r>
      <w:r w:rsidRPr="00C03F0C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2.4.4.2</w:t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ห้องสุขา : เพียงพอต่อจำนวนพนักงาน มีการจัดทำความสะอาดห้อง และ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อุปกรณ์ต่าง ๆ มีแสงสว่างเพียงพอ และมีถังขยะปิดมิดชิด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2.4.5</w:t>
      </w:r>
      <w:r w:rsidR="008717AE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คุณภาพอากาศ และการระบายอากาศ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="008717AE">
        <w:rPr>
          <w:rFonts w:asciiTheme="majorBidi" w:hAnsiTheme="majorBidi" w:cs="Angsana New" w:hint="cs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มีการติดตั้งพัดลมระบายอากาศเข้า</w:t>
      </w:r>
      <w:r w:rsidR="008717AE">
        <w:rPr>
          <w:rFonts w:asciiTheme="majorBidi" w:hAnsiTheme="majorBidi" w:cs="Angsana New"/>
          <w:sz w:val="32"/>
          <w:szCs w:val="32"/>
          <w:cs/>
        </w:rPr>
        <w:t>-ออก และพัดลมภายในโรงงานอย่าง</w:t>
      </w:r>
      <w:r w:rsidRPr="00C03F0C">
        <w:rPr>
          <w:rFonts w:asciiTheme="majorBidi" w:hAnsiTheme="majorBidi" w:cs="Angsana New"/>
          <w:sz w:val="32"/>
          <w:szCs w:val="32"/>
          <w:cs/>
        </w:rPr>
        <w:t>เพียงพอต่อการทำงาน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2.4.6</w:t>
      </w:r>
      <w:r w:rsidR="008717AE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แสงสว่าง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C03F0C" w:rsidRDefault="00C03F0C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="008717AE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2.4.6.1</w:t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มีแสงสว่างทั้งแสงจากธรรมชา</w:t>
      </w:r>
      <w:r w:rsidR="008717AE">
        <w:rPr>
          <w:rFonts w:asciiTheme="majorBidi" w:hAnsiTheme="majorBidi" w:cs="Angsana New"/>
          <w:sz w:val="32"/>
          <w:szCs w:val="32"/>
          <w:cs/>
        </w:rPr>
        <w:t>ติ และแสงจากไฟฟ้าอย่างเพียงพอ</w:t>
      </w:r>
      <w:r w:rsidRPr="00C03F0C">
        <w:rPr>
          <w:rFonts w:asciiTheme="majorBidi" w:hAnsiTheme="majorBidi" w:cs="Angsana New"/>
          <w:sz w:val="32"/>
          <w:szCs w:val="32"/>
          <w:cs/>
        </w:rPr>
        <w:t>ต่อการทำงาน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C03F0C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C03F0C" w:rsidRPr="00C03F0C">
        <w:rPr>
          <w:rFonts w:asciiTheme="majorBidi" w:hAnsiTheme="majorBidi" w:cstheme="majorBidi"/>
          <w:sz w:val="32"/>
          <w:szCs w:val="32"/>
        </w:rPr>
        <w:t>2.4.6.2</w:t>
      </w:r>
      <w:r w:rsidR="00C03F0C" w:rsidRPr="00C03F0C">
        <w:rPr>
          <w:rFonts w:asciiTheme="majorBidi" w:hAnsiTheme="majorBidi" w:cstheme="majorBidi"/>
          <w:sz w:val="32"/>
          <w:szCs w:val="32"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>หลอดไฟบริเวณการผลิต มีหน้ากากคลุมเพื่อป้องกันเศษแก้วจากหลอดไฟ</w:t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8717AE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>ที่แตกตกลงในผลิตภัณฑ์</w:t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="008717AE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>2.4.7</w:t>
      </w:r>
      <w:r w:rsidR="008717AE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การเก็บรักษา</w:t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lastRenderedPageBreak/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="Angsana New"/>
          <w:sz w:val="32"/>
          <w:szCs w:val="32"/>
          <w:cs/>
        </w:rPr>
        <w:t>การจัดเก็บสารเคมี เช่น น้ำยาทำความสะอาด</w:t>
      </w:r>
      <w:r w:rsidR="008717AE">
        <w:rPr>
          <w:rFonts w:asciiTheme="majorBidi" w:hAnsiTheme="majorBidi" w:cs="Angsana New"/>
          <w:sz w:val="32"/>
          <w:szCs w:val="32"/>
          <w:cs/>
        </w:rPr>
        <w:t xml:space="preserve"> ทำการจัดเก็บไว้ในสถานที่เก็บ</w:t>
      </w:r>
      <w:r w:rsidRPr="00C03F0C">
        <w:rPr>
          <w:rFonts w:asciiTheme="majorBidi" w:hAnsiTheme="majorBidi" w:cs="Angsana New"/>
          <w:sz w:val="32"/>
          <w:szCs w:val="32"/>
          <w:cs/>
        </w:rPr>
        <w:t>โดยเฉพาะ โดยแยกเก็บ</w:t>
      </w:r>
    </w:p>
    <w:p w:rsidR="00C03F0C" w:rsidRPr="008717AE" w:rsidRDefault="008717AE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 xml:space="preserve">มิให้ปะปนกับวัตถุดิบหรือผลิตภัณฑ์สำเร็จรูป </w:t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  <w:r w:rsidR="00C03F0C" w:rsidRPr="00C03F0C">
        <w:rPr>
          <w:rFonts w:asciiTheme="majorBidi" w:hAnsiTheme="majorBidi" w:cs="Angsana New"/>
          <w:sz w:val="32"/>
          <w:szCs w:val="32"/>
          <w:cs/>
        </w:rPr>
        <w:tab/>
      </w:r>
    </w:p>
    <w:p w:rsidR="00C03F0C" w:rsidRPr="00C03F0C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</w:p>
    <w:p w:rsidR="00E118CA" w:rsidRDefault="00C03F0C" w:rsidP="00C03F0C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Pr="00C03F0C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  <w:r w:rsidR="00E118CA" w:rsidRPr="00E118CA">
        <w:rPr>
          <w:rFonts w:asciiTheme="majorBidi" w:hAnsiTheme="majorBidi" w:cstheme="majorBidi"/>
          <w:sz w:val="32"/>
          <w:szCs w:val="32"/>
        </w:rPr>
        <w:tab/>
      </w: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8717AE">
        <w:rPr>
          <w:rFonts w:asciiTheme="majorBidi" w:hAnsiTheme="majorBidi" w:cstheme="majorBidi"/>
          <w:b/>
          <w:bCs/>
          <w:sz w:val="32"/>
          <w:szCs w:val="32"/>
        </w:rPr>
        <w:t xml:space="preserve">3. </w:t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>การควบคุมการปฏิบัติงาน</w:t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การควบคุมอันตรายของผลิตภัณฑ์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บริษัทฯ ได้นำระบบ </w:t>
      </w:r>
      <w:r w:rsidRPr="008717AE">
        <w:rPr>
          <w:rFonts w:asciiTheme="majorBidi" w:hAnsiTheme="majorBidi" w:cstheme="majorBidi"/>
          <w:sz w:val="32"/>
          <w:szCs w:val="32"/>
        </w:rPr>
        <w:t xml:space="preserve">GMP </w:t>
      </w:r>
      <w:r w:rsidRPr="008717AE">
        <w:rPr>
          <w:rFonts w:asciiTheme="majorBidi" w:hAnsiTheme="majorBidi" w:cs="Angsana New"/>
          <w:sz w:val="32"/>
          <w:szCs w:val="32"/>
          <w:cs/>
        </w:rPr>
        <w:t>มาใช้ควบคุมกระบว</w:t>
      </w:r>
      <w:r>
        <w:rPr>
          <w:rFonts w:asciiTheme="majorBidi" w:hAnsiTheme="majorBidi" w:cs="Angsana New"/>
          <w:sz w:val="32"/>
          <w:szCs w:val="32"/>
          <w:cs/>
        </w:rPr>
        <w:t>นการผลิต เพื่อควบคุมอันตรายและ</w:t>
      </w:r>
      <w:r w:rsidRPr="008717AE">
        <w:rPr>
          <w:rFonts w:asciiTheme="majorBidi" w:hAnsiTheme="majorBidi" w:cs="Angsana New"/>
          <w:sz w:val="32"/>
          <w:szCs w:val="32"/>
          <w:cs/>
        </w:rPr>
        <w:t>ให้มีความมั่นใจ</w:t>
      </w:r>
    </w:p>
    <w:p w:rsid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ในความปลอดภัยของผลิตภัณฑ์ โดยได้ดำเนินการตามหลักของ </w:t>
      </w:r>
      <w:r w:rsidRPr="008717AE">
        <w:rPr>
          <w:rFonts w:asciiTheme="majorBidi" w:hAnsiTheme="majorBidi" w:cstheme="majorBidi"/>
          <w:sz w:val="32"/>
          <w:szCs w:val="32"/>
        </w:rPr>
        <w:t xml:space="preserve">GMP </w:t>
      </w:r>
      <w:r>
        <w:rPr>
          <w:rFonts w:asciiTheme="majorBidi" w:hAnsiTheme="majorBidi" w:cs="Angsana New"/>
          <w:sz w:val="32"/>
          <w:szCs w:val="32"/>
          <w:cs/>
        </w:rPr>
        <w:t>ตั้งแต่</w:t>
      </w:r>
      <w:r w:rsidRPr="008717AE">
        <w:rPr>
          <w:rFonts w:asciiTheme="majorBidi" w:hAnsiTheme="majorBidi" w:cs="Angsana New"/>
          <w:sz w:val="32"/>
          <w:szCs w:val="32"/>
          <w:cs/>
        </w:rPr>
        <w:t>ดำเนินการวิเคราะห์</w:t>
      </w:r>
    </w:p>
    <w:p w:rsid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อันตราย หาจุดวิกฤตที่ต้องการควบคุม ก</w:t>
      </w:r>
      <w:r>
        <w:rPr>
          <w:rFonts w:asciiTheme="majorBidi" w:hAnsiTheme="majorBidi" w:cs="Angsana New"/>
          <w:sz w:val="32"/>
          <w:szCs w:val="32"/>
          <w:cs/>
        </w:rPr>
        <w:t>ำหนดวิธีการแก้ไขเมื่อตรวจพบว่า</w:t>
      </w:r>
      <w:r w:rsidRPr="008717AE">
        <w:rPr>
          <w:rFonts w:asciiTheme="majorBidi" w:hAnsiTheme="majorBidi" w:cs="Angsana New"/>
          <w:sz w:val="32"/>
          <w:szCs w:val="32"/>
          <w:cs/>
        </w:rPr>
        <w:t>จุดวิกฤตที่ต้องควบคุม</w:t>
      </w:r>
    </w:p>
    <w:p w:rsidR="0089466B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เฉพาะจุดใดจุดหนึ่งไม่อยู่ภายใต้การ</w:t>
      </w:r>
      <w:r w:rsidR="0089466B">
        <w:rPr>
          <w:rFonts w:asciiTheme="majorBidi" w:hAnsiTheme="majorBidi" w:cs="Angsana New"/>
          <w:sz w:val="32"/>
          <w:szCs w:val="32"/>
          <w:cs/>
        </w:rPr>
        <w:t>ควบคุม</w:t>
      </w:r>
      <w:r>
        <w:rPr>
          <w:rFonts w:asciiTheme="majorBidi" w:hAnsiTheme="majorBidi" w:cs="Angsana New"/>
          <w:sz w:val="32"/>
          <w:szCs w:val="32"/>
          <w:cs/>
        </w:rPr>
        <w:t>กำหนดวิธีการตรวจประเมิน</w:t>
      </w:r>
      <w:r w:rsidR="0089466B">
        <w:rPr>
          <w:rFonts w:asciiTheme="majorBidi" w:hAnsiTheme="majorBidi" w:cs="Angsana New"/>
          <w:sz w:val="32"/>
          <w:szCs w:val="32"/>
          <w:cs/>
        </w:rPr>
        <w:t>ภายในเพื่อยืนยั</w:t>
      </w:r>
      <w:r w:rsidR="0089466B">
        <w:rPr>
          <w:rFonts w:asciiTheme="majorBidi" w:hAnsiTheme="majorBidi" w:cs="Angsana New" w:hint="cs"/>
          <w:sz w:val="32"/>
          <w:szCs w:val="32"/>
          <w:cs/>
        </w:rPr>
        <w:t>น</w:t>
      </w:r>
      <w:r w:rsidRPr="008717AE">
        <w:rPr>
          <w:rFonts w:asciiTheme="majorBidi" w:hAnsiTheme="majorBidi" w:cs="Angsana New"/>
          <w:sz w:val="32"/>
          <w:szCs w:val="32"/>
          <w:cs/>
        </w:rPr>
        <w:t>ประสิทธิภาพ</w:t>
      </w:r>
    </w:p>
    <w:p w:rsidR="008717AE" w:rsidRPr="008717AE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 xml:space="preserve">การดำเนินงานของระบบ </w:t>
      </w:r>
      <w:r w:rsidR="008717AE" w:rsidRPr="008717AE">
        <w:rPr>
          <w:rFonts w:asciiTheme="majorBidi" w:hAnsiTheme="majorBidi" w:cstheme="majorBidi"/>
          <w:sz w:val="32"/>
          <w:szCs w:val="32"/>
        </w:rPr>
        <w:t xml:space="preserve">GMP </w:t>
      </w:r>
      <w:r w:rsidR="008717AE">
        <w:rPr>
          <w:rFonts w:asciiTheme="majorBidi" w:hAnsiTheme="majorBidi" w:cs="Angsana New"/>
          <w:sz w:val="32"/>
          <w:szCs w:val="32"/>
          <w:cs/>
        </w:rPr>
        <w:t>ตลอดจนกำหนดวิธีการจัดเก็บ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เอกสาร และบันทึกข้อมูล</w:t>
      </w:r>
      <w:r>
        <w:rPr>
          <w:rFonts w:asciiTheme="majorBidi" w:hAnsiTheme="majorBidi" w:cs="Angsana New"/>
          <w:sz w:val="32"/>
          <w:szCs w:val="32"/>
          <w:cs/>
        </w:rPr>
        <w:t xml:space="preserve">ต่างๆ 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จุดสำคัญของระบบการควบคุมสุขลักษณะ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3.2.1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การควบคุมอุณหภูมิ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เครื่องมือวัดในการควบคุมอุณหภูมิ </w:t>
      </w:r>
      <w:r>
        <w:rPr>
          <w:rFonts w:asciiTheme="majorBidi" w:hAnsiTheme="majorBidi" w:cs="Angsana New"/>
          <w:sz w:val="32"/>
          <w:szCs w:val="32"/>
          <w:cs/>
        </w:rPr>
        <w:t>ได้รับการทดสอบความแม่นยำอย่าง</w:t>
      </w:r>
      <w:r w:rsidRPr="008717AE">
        <w:rPr>
          <w:rFonts w:asciiTheme="majorBidi" w:hAnsiTheme="majorBidi" w:cs="Angsana New"/>
          <w:sz w:val="32"/>
          <w:szCs w:val="32"/>
          <w:cs/>
        </w:rPr>
        <w:t>สม่ำเสมอ และผู้ที่</w:t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ทำงานเกี่ยวข้องได้รับการฝึกอบรมใ</w:t>
      </w:r>
      <w:r>
        <w:rPr>
          <w:rFonts w:asciiTheme="majorBidi" w:hAnsiTheme="majorBidi" w:cs="Angsana New"/>
          <w:sz w:val="32"/>
          <w:szCs w:val="32"/>
          <w:cs/>
        </w:rPr>
        <w:t>ห้มีความรู้ในระดับที่สามารถ</w:t>
      </w:r>
      <w:r w:rsidRPr="008717AE">
        <w:rPr>
          <w:rFonts w:asciiTheme="majorBidi" w:hAnsiTheme="majorBidi" w:cs="Angsana New"/>
          <w:sz w:val="32"/>
          <w:szCs w:val="32"/>
          <w:cs/>
        </w:rPr>
        <w:t>ดำเนิน</w:t>
      </w:r>
      <w:r>
        <w:rPr>
          <w:rFonts w:asciiTheme="majorBidi" w:hAnsiTheme="majorBidi" w:cs="Angsana New"/>
          <w:sz w:val="32"/>
          <w:szCs w:val="32"/>
          <w:cs/>
        </w:rPr>
        <w:t>การแก้ไขปัญหาเบื้องต้นได้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3.3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การปนเปื้อนข้ามของจุลินทรีย์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  <w:t>3.3.1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ได้จัดให้มีการควบคุมสุขลักษณะเพื่อป้องกันการปนเปื้อนข้ามของจุลินทรีย์ด้วยการ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  <w:t>ควบคุมสุขลักษณะในกระบวนก</w:t>
      </w:r>
      <w:r>
        <w:rPr>
          <w:rFonts w:asciiTheme="majorBidi" w:hAnsiTheme="majorBidi" w:cs="Angsana New"/>
          <w:sz w:val="32"/>
          <w:szCs w:val="32"/>
          <w:cs/>
        </w:rPr>
        <w:t>ารผลิต สุขลักษณะส่วนบุคคล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3.3.2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การป้องกันการปนเปื้อนข้ามทางฟิสิกส์ได้กำหนดให้มี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3.3.2.1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โปรแกรมการควบคุมแก้ว เพื่อป้องกันการปนเป</w:t>
      </w:r>
      <w:r>
        <w:rPr>
          <w:rFonts w:asciiTheme="majorBidi" w:hAnsiTheme="majorBidi" w:cs="Angsana New"/>
          <w:sz w:val="32"/>
          <w:szCs w:val="32"/>
          <w:cs/>
        </w:rPr>
        <w:t xml:space="preserve">ื้อนจากแก้วลงสู่ผลิตภัณฑ์ 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3.3.2.2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การบำรุงรักษาเชิงป้องกัน เพื่อป้องกันการป</w:t>
      </w:r>
      <w:r>
        <w:rPr>
          <w:rFonts w:asciiTheme="majorBidi" w:hAnsiTheme="majorBidi" w:cs="Angsana New"/>
          <w:sz w:val="32"/>
          <w:szCs w:val="32"/>
          <w:cs/>
        </w:rPr>
        <w:t>นเปื้อนจากเศษวัสดุ/อุปกรณ์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จากเครื่องมือเครื่องจักร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3.4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ข้อกำหนดการรับวัสดุ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มีการตรวจสอบ และคัดเลือกวัตถุดิบ บรรจุภัณฑ์ และวัสดุสิ</w:t>
      </w:r>
      <w:r>
        <w:rPr>
          <w:rFonts w:asciiTheme="majorBidi" w:hAnsiTheme="majorBidi" w:cs="Angsana New"/>
          <w:sz w:val="32"/>
          <w:szCs w:val="32"/>
          <w:cs/>
        </w:rPr>
        <w:t>้นเปลืองเพื่อให้ได้คุณภาพ</w:t>
      </w:r>
      <w:r w:rsidRPr="008717AE">
        <w:rPr>
          <w:rFonts w:asciiTheme="majorBidi" w:hAnsiTheme="majorBidi" w:cs="Angsana New"/>
          <w:sz w:val="32"/>
          <w:szCs w:val="32"/>
          <w:cs/>
        </w:rPr>
        <w:t>ก่อนนำมา</w:t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ใช้งาน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3.5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การบรรจุหีบห่อ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  <w:t>3.5.1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บรรจุภัณฑ์ที่ใช้สามารถป้องกันการปนเปื้อน และกา</w:t>
      </w:r>
      <w:r>
        <w:rPr>
          <w:rFonts w:asciiTheme="majorBidi" w:hAnsiTheme="majorBidi" w:cs="Angsana New"/>
          <w:sz w:val="32"/>
          <w:szCs w:val="32"/>
          <w:cs/>
        </w:rPr>
        <w:t>รเสียหายในระหว่างการขนส่ง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3.5.2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บรรจุภัณฑ์ที่ใช้ ได้แก่ กล่องกระดาษ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lastRenderedPageBreak/>
        <w:tab/>
        <w:t>3.6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น้ำ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3.7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การจัดการและการควบคุมดูแล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E118CA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  <w:t>3.7.1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ผู้บริหารและผู้ควบคุมดูแล ได้รับการฝึกอบรมเพื่</w:t>
      </w:r>
      <w:r>
        <w:rPr>
          <w:rFonts w:asciiTheme="majorBidi" w:hAnsiTheme="majorBidi" w:cs="Angsana New"/>
          <w:sz w:val="32"/>
          <w:szCs w:val="32"/>
          <w:cs/>
        </w:rPr>
        <w:t>อให้มีความรู้อย่างเพียงพอ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3.7.2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มีการกำหนดคุณสมบัติและความรู้ของพนักง</w:t>
      </w:r>
      <w:r w:rsidR="0089466B">
        <w:rPr>
          <w:rFonts w:asciiTheme="majorBidi" w:hAnsiTheme="majorBidi" w:cs="Angsana New"/>
          <w:sz w:val="32"/>
          <w:szCs w:val="32"/>
          <w:cs/>
        </w:rPr>
        <w:t>านไว้อย่างชัดเจนแต่ละตำแหน่ง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3.8</w:t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เอกสารและการบันทึกข้อมูล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มีการบันทึกจัดเก็บข้อมูลต่าง ๆ และบันทึกคุ</w:t>
      </w:r>
      <w:r w:rsidR="0089466B">
        <w:rPr>
          <w:rFonts w:asciiTheme="majorBidi" w:hAnsiTheme="majorBidi" w:cs="Angsana New"/>
          <w:sz w:val="32"/>
          <w:szCs w:val="32"/>
          <w:cs/>
        </w:rPr>
        <w:t>ณภาพ ตามมาตรฐานวิธีการปฏิบัติ</w:t>
      </w:r>
      <w:r w:rsidR="0089466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>เรื่อง การจัดทำ</w:t>
      </w:r>
    </w:p>
    <w:p w:rsidR="008717AE" w:rsidRPr="0089466B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เอกสารและควบคุมเอกสาร (</w:t>
      </w:r>
      <w:r w:rsidR="008717AE" w:rsidRPr="008717AE">
        <w:rPr>
          <w:rFonts w:asciiTheme="majorBidi" w:hAnsiTheme="majorBidi" w:cstheme="majorBidi"/>
          <w:color w:val="FF0000"/>
          <w:sz w:val="32"/>
          <w:szCs w:val="32"/>
        </w:rPr>
        <w:t xml:space="preserve">QP-DC-01) 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และ เรื่</w:t>
      </w:r>
      <w:r w:rsidR="008717AE">
        <w:rPr>
          <w:rFonts w:asciiTheme="majorBidi" w:hAnsiTheme="majorBidi" w:cs="Angsana New"/>
          <w:sz w:val="32"/>
          <w:szCs w:val="32"/>
          <w:cs/>
        </w:rPr>
        <w:t>อง</w:t>
      </w:r>
      <w:r>
        <w:rPr>
          <w:rFonts w:asciiTheme="majorBidi" w:hAnsiTheme="majorBidi" w:cs="Angsana New"/>
          <w:sz w:val="32"/>
          <w:szCs w:val="32"/>
          <w:cs/>
        </w:rPr>
        <w:t xml:space="preserve"> การควบคุมบันทึกคุณภาพ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theme="majorBidi"/>
          <w:color w:val="FF0000"/>
          <w:sz w:val="32"/>
          <w:szCs w:val="32"/>
        </w:rPr>
        <w:t>(</w:t>
      </w:r>
      <w:r w:rsidR="008717AE">
        <w:rPr>
          <w:rFonts w:asciiTheme="majorBidi" w:hAnsiTheme="majorBidi" w:cstheme="majorBidi"/>
          <w:color w:val="FF0000"/>
          <w:sz w:val="32"/>
          <w:szCs w:val="32"/>
        </w:rPr>
        <w:t>Q</w:t>
      </w:r>
      <w:r w:rsidR="008717AE" w:rsidRPr="008717AE">
        <w:rPr>
          <w:rFonts w:asciiTheme="majorBidi" w:hAnsiTheme="majorBidi" w:cstheme="majorBidi"/>
          <w:color w:val="FF0000"/>
          <w:sz w:val="32"/>
          <w:szCs w:val="32"/>
        </w:rPr>
        <w:t>P-DC-02)</w:t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</w:p>
    <w:p w:rsidR="008717AE" w:rsidRPr="008717AE" w:rsidRDefault="008717AE" w:rsidP="0089466B">
      <w:pPr>
        <w:tabs>
          <w:tab w:val="left" w:pos="567"/>
          <w:tab w:val="left" w:pos="851"/>
          <w:tab w:val="left" w:pos="993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  <w:t>3.9</w:t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ขั้นตอนการเรียกคืน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Pr="008717AE" w:rsidRDefault="008717AE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3.9.1</w:t>
      </w:r>
      <w:r w:rsidR="0089466B">
        <w:rPr>
          <w:rFonts w:asciiTheme="majorBidi" w:hAnsiTheme="majorBidi" w:cstheme="majorBidi"/>
          <w:sz w:val="32"/>
          <w:szCs w:val="32"/>
        </w:rPr>
        <w:tab/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>หากผลิตภัณฑ์สำเร็จรูปที่ส่งไปให้ลูกค้าไม่ได้คุณภาพที่กำหนด หรือหากมีการตรวจพบ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อันตรายใด ๆ ที่เกี่ยวข้องกับความปลอดภัยของผลิต</w:t>
      </w:r>
      <w:r w:rsidR="0089466B">
        <w:rPr>
          <w:rFonts w:asciiTheme="majorBidi" w:hAnsiTheme="majorBidi" w:cs="Angsana New"/>
          <w:sz w:val="32"/>
          <w:szCs w:val="32"/>
          <w:cs/>
        </w:rPr>
        <w:t>ภัณฑ์ บริษัทฯ ได้กำหนดวิธีการ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เรียกคืนสินค้าอย่างมีประสิทธิภาพและรวดเร็ว ตามมาตรฐานวิธีการปฏิบ</w:t>
      </w:r>
      <w:r>
        <w:rPr>
          <w:rFonts w:asciiTheme="majorBidi" w:hAnsiTheme="majorBidi" w:cs="Angsana New"/>
          <w:sz w:val="32"/>
          <w:szCs w:val="32"/>
          <w:cs/>
        </w:rPr>
        <w:t xml:space="preserve">ัติ เรื่อง 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 xml:space="preserve">การเรียกคืนผลิตภัณฑ์ </w:t>
      </w:r>
      <w:r w:rsidR="008717AE" w:rsidRPr="0089466B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Q</w:t>
      </w:r>
      <w:r w:rsidR="008717AE" w:rsidRPr="0089466B">
        <w:rPr>
          <w:rFonts w:asciiTheme="majorBidi" w:hAnsiTheme="majorBidi" w:cstheme="majorBidi"/>
          <w:color w:val="FF0000"/>
          <w:sz w:val="32"/>
          <w:szCs w:val="32"/>
        </w:rPr>
        <w:t>P-QC-03)</w:t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3.9.2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>ผลิตภัณฑ์ที่เรียกคืนกลับมา สามารถสอบกลับตรวจสอบคุณภาพได้ หากไม่เป็นไปตาม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  <w:t>ข้อกำหนด บริษัทฯ ได้กำหนดวิธีการจัดการโดยจะมีการกักไว้ภายใต้การดูแลจนกว่า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จะนำไปขายถูก หรือทำลายหากไม่สามารถขายได้ ตามมาตร</w:t>
      </w:r>
      <w:r w:rsidR="0089466B">
        <w:rPr>
          <w:rFonts w:asciiTheme="majorBidi" w:hAnsiTheme="majorBidi" w:cs="Angsana New"/>
          <w:sz w:val="32"/>
          <w:szCs w:val="32"/>
          <w:cs/>
        </w:rPr>
        <w:t xml:space="preserve">ฐานวิธีการปฏิบัติ เรื่อง 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การปฏิบัติการแก้ไขและป้องกัน </w:t>
      </w:r>
      <w:r w:rsidRPr="0089466B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="0089466B" w:rsidRPr="0089466B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P-MR-03)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3.9.3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>หากผลิตภัณฑ์ที่ทางบริษัทฯ ส่งไป ลูกค้าไม่ยอมรับคุณภาพของผลิตภัณฑ์ ลูกค้า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สามารถร้องเรียนกลับมายังบริษัทฯ ได้ ตามมาตรฐานวิธีการปฏิบัติ เรื่อง การจัดการ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ข้อร้องเรียนของลูกค้า </w:t>
      </w:r>
      <w:r w:rsidRPr="00326019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="0089466B" w:rsidRPr="00326019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326019">
        <w:rPr>
          <w:rFonts w:asciiTheme="majorBidi" w:hAnsiTheme="majorBidi" w:cstheme="majorBidi"/>
          <w:color w:val="FF0000"/>
          <w:sz w:val="32"/>
          <w:szCs w:val="32"/>
        </w:rPr>
        <w:t>P-</w:t>
      </w:r>
      <w:r w:rsidR="0089466B" w:rsidRPr="00326019">
        <w:rPr>
          <w:rFonts w:asciiTheme="majorBidi" w:hAnsiTheme="majorBidi" w:cstheme="majorBidi"/>
          <w:color w:val="FF0000"/>
          <w:sz w:val="32"/>
          <w:szCs w:val="32"/>
        </w:rPr>
        <w:t>SM</w:t>
      </w:r>
      <w:r w:rsidRPr="00326019">
        <w:rPr>
          <w:rFonts w:asciiTheme="majorBidi" w:hAnsiTheme="majorBidi" w:cstheme="majorBidi"/>
          <w:color w:val="FF0000"/>
          <w:sz w:val="32"/>
          <w:szCs w:val="32"/>
        </w:rPr>
        <w:t>-02)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</w:p>
    <w:p w:rsidR="008717AE" w:rsidRPr="0089466B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89466B">
        <w:rPr>
          <w:rFonts w:asciiTheme="majorBidi" w:hAnsiTheme="majorBidi" w:cstheme="majorBidi"/>
          <w:b/>
          <w:bCs/>
          <w:sz w:val="32"/>
          <w:szCs w:val="32"/>
        </w:rPr>
        <w:t xml:space="preserve">4. </w:t>
      </w:r>
      <w:proofErr w:type="gramStart"/>
      <w:r w:rsidRPr="0089466B">
        <w:rPr>
          <w:rFonts w:asciiTheme="majorBidi" w:hAnsiTheme="majorBidi" w:cs="Angsana New"/>
          <w:b/>
          <w:bCs/>
          <w:sz w:val="32"/>
          <w:szCs w:val="32"/>
          <w:cs/>
        </w:rPr>
        <w:t>สถานประกอบการ :</w:t>
      </w:r>
      <w:proofErr w:type="gramEnd"/>
      <w:r w:rsidRPr="0089466B">
        <w:rPr>
          <w:rFonts w:asciiTheme="majorBidi" w:hAnsiTheme="majorBidi" w:cs="Angsana New"/>
          <w:b/>
          <w:bCs/>
          <w:sz w:val="32"/>
          <w:szCs w:val="32"/>
          <w:cs/>
        </w:rPr>
        <w:t xml:space="preserve"> การบำร</w:t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>ุงรักษาและการสุขาภิบาล</w:t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89466B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4.1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การบำรุงรักษา และการทำความสะอาด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717AE" w:rsidRPr="008717AE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บริษัทฯ ได้มีการดูแลซ่อมแซมรักษาสถานที่ประกอบการ และเครื่องมือ</w:t>
      </w:r>
      <w:r w:rsidR="0089466B">
        <w:rPr>
          <w:rFonts w:asciiTheme="majorBidi" w:hAnsiTheme="majorBidi" w:cs="Angsana New"/>
          <w:sz w:val="32"/>
          <w:szCs w:val="32"/>
          <w:cs/>
        </w:rPr>
        <w:t>ในสภาพที่จะ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เอื้ออำนวยต่อวิธีการปฏิบัติงานด้านสุขาภิบาล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>4.2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โปรแกรมการทำความสะอาด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บริษัทฯ ได้กำหนดแผนการทำความสะอาด โดยกำหนดพื้นที่ อุ</w:t>
      </w:r>
      <w:r w:rsidR="0089466B">
        <w:rPr>
          <w:rFonts w:asciiTheme="majorBidi" w:hAnsiTheme="majorBidi" w:cs="Angsana New"/>
          <w:sz w:val="32"/>
          <w:szCs w:val="32"/>
          <w:cs/>
        </w:rPr>
        <w:t>ปกรณ์ เครื่องจักร วิธีการ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ทำความสะอาด ความถี่ และผู้รับผิดชอบ เพื่อให้แน่ใจว่าทุกส่วนข</w:t>
      </w:r>
      <w:r w:rsidR="0089466B">
        <w:rPr>
          <w:rFonts w:asciiTheme="majorBidi" w:hAnsiTheme="majorBidi" w:cs="Angsana New"/>
          <w:sz w:val="32"/>
          <w:szCs w:val="32"/>
          <w:cs/>
        </w:rPr>
        <w:t>องสถานที่ผลิต เครื่องมือ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>อุปกรณ์ มีการทำความสะอาดอย่างเหมาะสมและทั่วถึง ตามมาตรฐานว</w:t>
      </w:r>
      <w:r w:rsidR="0089466B">
        <w:rPr>
          <w:rFonts w:asciiTheme="majorBidi" w:hAnsiTheme="majorBidi" w:cs="Angsana New"/>
          <w:sz w:val="32"/>
          <w:szCs w:val="32"/>
          <w:cs/>
        </w:rPr>
        <w:t xml:space="preserve">ิธีการปฏิบัติงาน เรื่อง </w:t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="0089466B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การทำความสะอาดสถานที่ผลิต </w:t>
      </w:r>
      <w:r w:rsidRPr="0089466B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="0089466B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P-</w:t>
      </w:r>
      <w:r w:rsidR="0089466B">
        <w:rPr>
          <w:rFonts w:asciiTheme="majorBidi" w:hAnsiTheme="majorBidi" w:cstheme="majorBidi"/>
          <w:color w:val="FF0000"/>
          <w:sz w:val="32"/>
          <w:szCs w:val="32"/>
        </w:rPr>
        <w:t>PD-03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)</w:t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theme="majorBidi"/>
          <w:sz w:val="32"/>
          <w:szCs w:val="32"/>
        </w:rPr>
        <w:tab/>
      </w:r>
    </w:p>
    <w:p w:rsidR="008717AE" w:rsidRPr="008717AE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>4.3</w:t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ระบบควบคุมสัตว์พาหะนำเชื้อ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lastRenderedPageBreak/>
        <w:tab/>
      </w:r>
      <w:r w:rsidRPr="008717AE">
        <w:rPr>
          <w:rFonts w:asciiTheme="majorBidi" w:hAnsiTheme="majorBidi" w:cstheme="majorBidi"/>
          <w:sz w:val="32"/>
          <w:szCs w:val="32"/>
        </w:rPr>
        <w:tab/>
        <w:t>4.3.1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>เพื่อให้มั่นใจว่าภายในบริเวณการผลิต บริเวณห้</w:t>
      </w:r>
      <w:r w:rsidR="0089466B">
        <w:rPr>
          <w:rFonts w:asciiTheme="majorBidi" w:hAnsiTheme="majorBidi" w:cs="Angsana New"/>
          <w:sz w:val="32"/>
          <w:szCs w:val="32"/>
          <w:cs/>
        </w:rPr>
        <w:t>องบรรจุผลิตภัณฑ์ ปราศจากสัตว์</w:t>
      </w:r>
      <w:r w:rsidRPr="008717AE">
        <w:rPr>
          <w:rFonts w:asciiTheme="majorBidi" w:hAnsiTheme="majorBidi" w:cs="Angsana New"/>
          <w:sz w:val="32"/>
          <w:szCs w:val="32"/>
          <w:cs/>
        </w:rPr>
        <w:t>และแมลง มา</w:t>
      </w:r>
    </w:p>
    <w:p w:rsidR="0089466B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ปนเปื้อนกับผลิตภัณฑ์ บริษัทฯ จึ</w:t>
      </w:r>
      <w:r>
        <w:rPr>
          <w:rFonts w:asciiTheme="majorBidi" w:hAnsiTheme="majorBidi" w:cs="Angsana New"/>
          <w:sz w:val="32"/>
          <w:szCs w:val="32"/>
          <w:cs/>
        </w:rPr>
        <w:t>งได้มีการดำเนินการควบคุม และ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 xml:space="preserve">กำจัดแมลงทุกชนิด โดยเฉพาะ </w:t>
      </w:r>
    </w:p>
    <w:p w:rsidR="0089466B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>ปลวก แมลงม</w:t>
      </w:r>
      <w:r>
        <w:rPr>
          <w:rFonts w:asciiTheme="majorBidi" w:hAnsiTheme="majorBidi" w:cs="Angsana New"/>
          <w:sz w:val="32"/>
          <w:szCs w:val="32"/>
          <w:cs/>
        </w:rPr>
        <w:t>ีปีก นก และหนู ตามมาตรฐาน</w:t>
      </w:r>
      <w:r w:rsidR="008717AE" w:rsidRPr="008717AE">
        <w:rPr>
          <w:rFonts w:asciiTheme="majorBidi" w:hAnsiTheme="majorBidi" w:cs="Angsana New"/>
          <w:sz w:val="32"/>
          <w:szCs w:val="32"/>
          <w:cs/>
        </w:rPr>
        <w:t xml:space="preserve">การวิธีปฏิบัติ เรื่อง การควบคุมสัตว์พาหะนำเชื้อ </w:t>
      </w:r>
    </w:p>
    <w:p w:rsidR="008717AE" w:rsidRPr="0089466B" w:rsidRDefault="0089466B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717AE" w:rsidRPr="0089466B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Q</w:t>
      </w:r>
      <w:r w:rsidR="008717AE" w:rsidRPr="0089466B">
        <w:rPr>
          <w:rFonts w:asciiTheme="majorBidi" w:hAnsiTheme="majorBidi" w:cstheme="majorBidi"/>
          <w:color w:val="FF0000"/>
          <w:sz w:val="32"/>
          <w:szCs w:val="32"/>
        </w:rPr>
        <w:t>P-QC-0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6</w:t>
      </w:r>
      <w:r w:rsidR="008717AE" w:rsidRPr="0089466B">
        <w:rPr>
          <w:rFonts w:asciiTheme="majorBidi" w:hAnsiTheme="majorBidi" w:cstheme="majorBidi"/>
          <w:color w:val="FF0000"/>
          <w:sz w:val="32"/>
          <w:szCs w:val="32"/>
        </w:rPr>
        <w:t>)</w:t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  <w:r w:rsidR="008717AE" w:rsidRPr="008717AE">
        <w:rPr>
          <w:rFonts w:asciiTheme="majorBidi" w:hAnsiTheme="majorBidi" w:cstheme="majorBidi"/>
          <w:sz w:val="32"/>
          <w:szCs w:val="32"/>
        </w:rPr>
        <w:tab/>
      </w:r>
    </w:p>
    <w:p w:rsidR="00E118CA" w:rsidRDefault="008717AE" w:rsidP="008717AE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717AE">
        <w:rPr>
          <w:rFonts w:asciiTheme="majorBidi" w:hAnsiTheme="majorBidi" w:cstheme="majorBidi"/>
          <w:sz w:val="32"/>
          <w:szCs w:val="32"/>
        </w:rPr>
        <w:tab/>
      </w:r>
      <w:r w:rsidRPr="008717AE">
        <w:rPr>
          <w:rFonts w:asciiTheme="majorBidi" w:hAnsiTheme="majorBidi" w:cstheme="majorBidi"/>
          <w:sz w:val="32"/>
          <w:szCs w:val="32"/>
        </w:rPr>
        <w:tab/>
        <w:t>4.3.2</w:t>
      </w:r>
      <w:r w:rsidRPr="008717AE">
        <w:rPr>
          <w:rFonts w:asciiTheme="majorBidi" w:hAnsiTheme="majorBidi" w:cstheme="majorBidi"/>
          <w:sz w:val="32"/>
          <w:szCs w:val="32"/>
        </w:rPr>
        <w:tab/>
      </w:r>
      <w:r w:rsidR="0089466B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717AE">
        <w:rPr>
          <w:rFonts w:asciiTheme="majorBidi" w:hAnsiTheme="majorBidi" w:cs="Angsana New"/>
          <w:sz w:val="32"/>
          <w:szCs w:val="32"/>
          <w:cs/>
        </w:rPr>
        <w:t xml:space="preserve">ควบคุมโดยทางบริษัทฯ ดำเนินการเอง เช่น เครื่องดักแมลง ม่านพลาสติก เป็นต้น  </w:t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  <w:r w:rsidRPr="008717AE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P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  <w:t>4.3.2.1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>กำหนดให้มีการตรวจสอบร่องรอยสัตว์พาหะนำเชื้ออย่างสม่ำเสมอ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>4.3.2.2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>มีการทำความสะอาดอย่างเหมาะสมและทั่ว</w:t>
      </w:r>
      <w:r>
        <w:rPr>
          <w:rFonts w:asciiTheme="majorBidi" w:hAnsiTheme="majorBidi" w:cs="Angsana New"/>
          <w:sz w:val="32"/>
          <w:szCs w:val="32"/>
          <w:cs/>
        </w:rPr>
        <w:t>ถึงเพื่อป้องกันการอยู่อาศัยของสัตว์พาหะนำเชื้อ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>4.4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9466B">
        <w:rPr>
          <w:rFonts w:asciiTheme="majorBidi" w:hAnsiTheme="majorBidi" w:cs="Angsana New"/>
          <w:sz w:val="32"/>
          <w:szCs w:val="32"/>
          <w:cs/>
        </w:rPr>
        <w:t>การจัดการกับของเสีย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 xml:space="preserve">กำหนดระยะเวลาการขนย้ายของเสียออกจาก </w:t>
      </w:r>
      <w:r w:rsidRPr="0089466B">
        <w:rPr>
          <w:rFonts w:asciiTheme="majorBidi" w:hAnsiTheme="majorBidi" w:cstheme="majorBidi"/>
          <w:sz w:val="32"/>
          <w:szCs w:val="32"/>
        </w:rPr>
        <w:t xml:space="preserve">Line </w:t>
      </w:r>
      <w:r>
        <w:rPr>
          <w:rFonts w:asciiTheme="majorBidi" w:hAnsiTheme="majorBidi" w:cs="Angsana New"/>
          <w:sz w:val="32"/>
          <w:szCs w:val="32"/>
          <w:cs/>
        </w:rPr>
        <w:t>การผลิต และออกจากโรงงาน</w:t>
      </w:r>
      <w:r w:rsidRPr="0089466B">
        <w:rPr>
          <w:rFonts w:asciiTheme="majorBidi" w:hAnsiTheme="majorBidi" w:cs="Angsana New"/>
          <w:sz w:val="32"/>
          <w:szCs w:val="32"/>
          <w:cs/>
        </w:rPr>
        <w:t>อย่างชัดเจน ตาม</w:t>
      </w:r>
    </w:p>
    <w:p w:rsidR="0089466B" w:rsidRP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 xml:space="preserve">มาตรฐานวิธีการปฏิบัติ เรื่อง การกำจัดของเสียและขยะ </w:t>
      </w:r>
      <w:r w:rsidRPr="0089466B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P-</w:t>
      </w:r>
      <w:r>
        <w:rPr>
          <w:rFonts w:asciiTheme="majorBidi" w:hAnsiTheme="majorBidi" w:cstheme="majorBidi"/>
          <w:color w:val="FF0000"/>
          <w:sz w:val="32"/>
          <w:szCs w:val="32"/>
        </w:rPr>
        <w:t>QC-09</w:t>
      </w:r>
      <w:r w:rsidRPr="0089466B">
        <w:rPr>
          <w:rFonts w:asciiTheme="majorBidi" w:hAnsiTheme="majorBidi" w:cstheme="majorBidi"/>
          <w:color w:val="FF0000"/>
          <w:sz w:val="32"/>
          <w:szCs w:val="32"/>
        </w:rPr>
        <w:t>)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>4.5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>ประสิทธิผลของการตรวจสอบเฝ้าระวัง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  <w:t>4.5.1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 xml:space="preserve">กำหนดให้มีการตรวจประเมินภายใน อย่างน้อยปีละ </w:t>
      </w:r>
      <w:r w:rsidRPr="0089466B">
        <w:rPr>
          <w:rFonts w:asciiTheme="majorBidi" w:hAnsiTheme="majorBidi" w:cstheme="majorBidi"/>
          <w:sz w:val="32"/>
          <w:szCs w:val="32"/>
        </w:rPr>
        <w:t>1</w:t>
      </w:r>
      <w:r w:rsidRPr="0089466B">
        <w:rPr>
          <w:rFonts w:asciiTheme="majorBidi" w:hAnsiTheme="majorBidi" w:cs="Angsana New"/>
          <w:sz w:val="32"/>
          <w:szCs w:val="32"/>
          <w:cs/>
        </w:rPr>
        <w:t xml:space="preserve"> </w:t>
      </w:r>
      <w:proofErr w:type="gramStart"/>
      <w:r w:rsidRPr="0089466B">
        <w:rPr>
          <w:rFonts w:asciiTheme="majorBidi" w:hAnsiTheme="majorBidi" w:cs="Angsana New"/>
          <w:sz w:val="32"/>
          <w:szCs w:val="32"/>
          <w:cs/>
        </w:rPr>
        <w:t>ครั้ง  ตามมาตรฐานวิธีปฏิบัติ</w:t>
      </w:r>
      <w:proofErr w:type="gramEnd"/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 xml:space="preserve">เรื่องการตรวจสอบตัวเอง </w:t>
      </w:r>
      <w:r w:rsidRPr="0055136C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="0055136C" w:rsidRPr="0055136C">
        <w:rPr>
          <w:rFonts w:asciiTheme="majorBidi" w:hAnsiTheme="majorBidi" w:cstheme="majorBidi"/>
          <w:color w:val="FF0000"/>
          <w:sz w:val="32"/>
          <w:szCs w:val="32"/>
        </w:rPr>
        <w:t>Q</w:t>
      </w:r>
      <w:r w:rsidRPr="0055136C">
        <w:rPr>
          <w:rFonts w:asciiTheme="majorBidi" w:hAnsiTheme="majorBidi" w:cstheme="majorBidi"/>
          <w:color w:val="FF0000"/>
          <w:sz w:val="32"/>
          <w:szCs w:val="32"/>
        </w:rPr>
        <w:t>P-MR-0</w:t>
      </w:r>
      <w:r w:rsidR="0055136C" w:rsidRPr="0055136C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55136C">
        <w:rPr>
          <w:rFonts w:asciiTheme="majorBidi" w:hAnsiTheme="majorBidi" w:cstheme="majorBidi"/>
          <w:color w:val="FF0000"/>
          <w:sz w:val="32"/>
          <w:szCs w:val="32"/>
        </w:rPr>
        <w:t>)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</w:p>
    <w:p w:rsidR="0089466B" w:rsidRPr="0055136C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4803B7">
        <w:rPr>
          <w:rFonts w:asciiTheme="majorBidi" w:hAnsiTheme="majorBidi" w:cstheme="majorBidi"/>
          <w:b/>
          <w:bCs/>
          <w:sz w:val="32"/>
          <w:szCs w:val="32"/>
        </w:rPr>
        <w:t xml:space="preserve">5. </w:t>
      </w:r>
      <w:proofErr w:type="gramStart"/>
      <w:r w:rsidRPr="004803B7">
        <w:rPr>
          <w:rFonts w:asciiTheme="majorBidi" w:hAnsiTheme="majorBidi" w:cs="Angsana New"/>
          <w:b/>
          <w:bCs/>
          <w:sz w:val="32"/>
          <w:szCs w:val="32"/>
          <w:cs/>
        </w:rPr>
        <w:t>สถานประกอบก</w:t>
      </w:r>
      <w:r w:rsidR="0055136C" w:rsidRPr="004803B7">
        <w:rPr>
          <w:rFonts w:asciiTheme="majorBidi" w:hAnsiTheme="majorBidi" w:cs="Angsana New"/>
          <w:b/>
          <w:bCs/>
          <w:sz w:val="32"/>
          <w:szCs w:val="32"/>
          <w:cs/>
        </w:rPr>
        <w:t>าร :</w:t>
      </w:r>
      <w:proofErr w:type="gramEnd"/>
      <w:r w:rsidR="0055136C" w:rsidRPr="004803B7">
        <w:rPr>
          <w:rFonts w:asciiTheme="majorBidi" w:hAnsiTheme="majorBidi" w:cs="Angsana New"/>
          <w:b/>
          <w:bCs/>
          <w:sz w:val="32"/>
          <w:szCs w:val="32"/>
          <w:cs/>
        </w:rPr>
        <w:t xml:space="preserve"> สุขลักษณะส่วนบุคคล</w:t>
      </w:r>
      <w:r w:rsidR="0055136C" w:rsidRPr="004803B7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="0055136C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>5.1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>สุขภาพ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ผู้ปฏิบัติงานจะต้องไม่เป็นโรคติดต่อ เช่น อาหิวา</w:t>
      </w:r>
      <w:proofErr w:type="spellStart"/>
      <w:r w:rsidR="0089466B" w:rsidRPr="0089466B">
        <w:rPr>
          <w:rFonts w:asciiTheme="majorBidi" w:hAnsiTheme="majorBidi" w:cs="Angsana New"/>
          <w:sz w:val="32"/>
          <w:szCs w:val="32"/>
          <w:cs/>
        </w:rPr>
        <w:t>ต์</w:t>
      </w:r>
      <w:proofErr w:type="spellEnd"/>
      <w:r w:rsidR="0089466B" w:rsidRPr="0089466B">
        <w:rPr>
          <w:rFonts w:asciiTheme="majorBidi" w:hAnsiTheme="majorBidi" w:cs="Angsana New"/>
          <w:sz w:val="32"/>
          <w:szCs w:val="32"/>
          <w:cs/>
        </w:rPr>
        <w:t>ฯ</w:t>
      </w:r>
      <w:r>
        <w:rPr>
          <w:rFonts w:asciiTheme="majorBidi" w:hAnsiTheme="majorBidi" w:cs="Angsana New"/>
          <w:sz w:val="32"/>
          <w:szCs w:val="32"/>
          <w:cs/>
        </w:rPr>
        <w:t xml:space="preserve"> วัณโรค ฯลฯ และแต่ละปีจะมี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การตรวจสุขภาพของ</w:t>
      </w:r>
    </w:p>
    <w:p w:rsidR="0089466B" w:rsidRPr="0089466B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 xml:space="preserve">พนักงานทุกปี อย่างน้อยปีละ </w:t>
      </w:r>
      <w:r w:rsidR="0089466B" w:rsidRPr="0089466B">
        <w:rPr>
          <w:rFonts w:asciiTheme="majorBidi" w:hAnsiTheme="majorBidi" w:cstheme="majorBidi"/>
          <w:sz w:val="32"/>
          <w:szCs w:val="32"/>
        </w:rPr>
        <w:t>1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 xml:space="preserve"> ครั้ง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P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  <w:t>5.2</w:t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>การเจ็บป่วยและบาดเจ็บ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บุคคลใด ๆ ที่สงสัยว่าจะเป็นโรคติดต่อหรือเป็</w:t>
      </w:r>
      <w:r>
        <w:rPr>
          <w:rFonts w:asciiTheme="majorBidi" w:hAnsiTheme="majorBidi" w:cs="Angsana New"/>
          <w:sz w:val="32"/>
          <w:szCs w:val="32"/>
          <w:cs/>
        </w:rPr>
        <w:t>นพาหะของโรคที่สามารถแพร่กระจาย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 xml:space="preserve">เชื้อลงสู่ผลิตภัณฑ์ </w:t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มีแผลติดเชื้อ มีโรคผิวหนัง มีบาดแผล หรือ</w:t>
      </w:r>
      <w:r>
        <w:rPr>
          <w:rFonts w:asciiTheme="majorBidi" w:hAnsiTheme="majorBidi" w:cs="Angsana New"/>
          <w:sz w:val="32"/>
          <w:szCs w:val="32"/>
          <w:cs/>
        </w:rPr>
        <w:t>เป็นโรคท้องร่วง จะต้องรายงาน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 xml:space="preserve">ให้หัวหน้าแผนกรับทราบทันที </w:t>
      </w:r>
    </w:p>
    <w:p w:rsidR="0089466B" w:rsidRP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เพื่อพิจารณาแยกบุคคลเหล่านี้ออ</w:t>
      </w:r>
      <w:r>
        <w:rPr>
          <w:rFonts w:asciiTheme="majorBidi" w:hAnsiTheme="majorBidi" w:cs="Angsana New"/>
          <w:sz w:val="32"/>
          <w:szCs w:val="32"/>
          <w:cs/>
        </w:rPr>
        <w:t>กจากบริเวณผลิตหรือที่ต้อง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สัมผัสกับผลิต</w:t>
      </w:r>
      <w:r>
        <w:rPr>
          <w:rFonts w:asciiTheme="majorBidi" w:hAnsiTheme="majorBidi" w:cs="Angsana New"/>
          <w:sz w:val="32"/>
          <w:szCs w:val="32"/>
          <w:cs/>
        </w:rPr>
        <w:t>ภัณฑ์ทั้งทางตรงและทางอ้อม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theme="majorBidi"/>
          <w:sz w:val="32"/>
          <w:szCs w:val="32"/>
        </w:rPr>
        <w:t>5.3</w:t>
      </w:r>
      <w:r w:rsidR="0089466B" w:rsidRPr="0089466B"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ความสะอาดส่วนบุคคล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มีการแนะนำให้พนักงานได้รู้หลักความสะอาดส่วนบุ</w:t>
      </w:r>
      <w:r>
        <w:rPr>
          <w:rFonts w:asciiTheme="majorBidi" w:hAnsiTheme="majorBidi" w:cs="Angsana New"/>
          <w:sz w:val="32"/>
          <w:szCs w:val="32"/>
          <w:cs/>
        </w:rPr>
        <w:t>คคล และการแต่งกาย โดยเฉพาะ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 xml:space="preserve">อย่างยิ่ง </w:t>
      </w:r>
    </w:p>
    <w:p w:rsidR="0089466B" w:rsidRPr="0089466B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พนักงานบรรจุจะต้องสวมหมวกคลุมผมให้เรียบร้อยแ</w:t>
      </w:r>
      <w:r>
        <w:rPr>
          <w:rFonts w:asciiTheme="majorBidi" w:hAnsiTheme="majorBidi" w:cs="Angsana New"/>
          <w:sz w:val="32"/>
          <w:szCs w:val="32"/>
          <w:cs/>
        </w:rPr>
        <w:t>ละมิดชิด ตลอดจนผ้าปิดจมูกให้เรียบร้อย</w:t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theme="majorBidi"/>
          <w:sz w:val="32"/>
          <w:szCs w:val="32"/>
        </w:rPr>
        <w:t>5.4</w:t>
      </w:r>
      <w:r w:rsidR="0089466B" w:rsidRPr="0089466B"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พฤติกรรมส่วนบุคคล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ห้ามมิให้มีการสูบบุหรี่ รับประทานอาหารขบเคี้ยว หรือ</w:t>
      </w:r>
      <w:r>
        <w:rPr>
          <w:rFonts w:asciiTheme="majorBidi" w:hAnsiTheme="majorBidi" w:cs="Angsana New"/>
          <w:sz w:val="32"/>
          <w:szCs w:val="32"/>
          <w:cs/>
        </w:rPr>
        <w:t>การปฏิบัติอื่น ๆ ที่ไม่ถูก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สุขลักษณะ เช่น การ</w:t>
      </w:r>
    </w:p>
    <w:p w:rsidR="0089466B" w:rsidRPr="0089466B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ถ่มน้ำลายในบริเวณการผลิต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P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  <w:t>5.5</w:t>
      </w:r>
      <w:r w:rsidR="00326019">
        <w:rPr>
          <w:rFonts w:asciiTheme="majorBidi" w:hAnsiTheme="majorBidi" w:cstheme="majorBidi"/>
          <w:sz w:val="32"/>
          <w:szCs w:val="32"/>
        </w:rPr>
        <w:t xml:space="preserve"> </w:t>
      </w:r>
      <w:r w:rsidRPr="0089466B">
        <w:rPr>
          <w:rFonts w:asciiTheme="majorBidi" w:hAnsiTheme="majorBidi" w:cs="Angsana New"/>
          <w:sz w:val="32"/>
          <w:szCs w:val="32"/>
          <w:cs/>
        </w:rPr>
        <w:t>ผู้เยี่ยมชม</w:t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  <w:r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55136C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ผู้เยี่ยมชมที่เข้าไปบริเวณการผลิต ต้องสวมหมวก ผ้าปิดจมู</w:t>
      </w:r>
      <w:r>
        <w:rPr>
          <w:rFonts w:asciiTheme="majorBidi" w:hAnsiTheme="majorBidi" w:cs="Angsana New"/>
          <w:sz w:val="32"/>
          <w:szCs w:val="32"/>
          <w:cs/>
        </w:rPr>
        <w:t>ก ที่บริษัทฯ จัดไว้ให้ และ</w:t>
      </w:r>
      <w:r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ต้องปฏิบัติตาม</w:t>
      </w:r>
    </w:p>
    <w:p w:rsidR="0089466B" w:rsidRPr="0089466B" w:rsidRDefault="0055136C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>กฎระเบียบของบริษัทฯ</w:t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  <w:r w:rsidR="0089466B" w:rsidRPr="0089466B">
        <w:rPr>
          <w:rFonts w:asciiTheme="majorBidi" w:hAnsiTheme="majorBidi" w:cs="Angsana New"/>
          <w:sz w:val="32"/>
          <w:szCs w:val="32"/>
          <w:cs/>
        </w:rPr>
        <w:tab/>
      </w:r>
    </w:p>
    <w:p w:rsidR="0089466B" w:rsidRPr="0089466B" w:rsidRDefault="0089466B" w:rsidP="0089466B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  <w:r w:rsidRPr="0089466B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326019">
        <w:rPr>
          <w:rFonts w:asciiTheme="majorBidi" w:hAnsiTheme="majorBidi" w:cstheme="majorBidi"/>
          <w:b/>
          <w:bCs/>
          <w:sz w:val="32"/>
          <w:szCs w:val="32"/>
        </w:rPr>
        <w:t xml:space="preserve">6. 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>การขนส่ง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56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มีการตรวจสอบสภาพรถขนส่งก่อนการจัดส่งผลิตภัณฑ์ โดยมีผ้า</w:t>
      </w:r>
      <w:r>
        <w:rPr>
          <w:rFonts w:asciiTheme="majorBidi" w:hAnsiTheme="majorBidi" w:cs="Angsana New"/>
          <w:sz w:val="32"/>
          <w:szCs w:val="32"/>
          <w:cs/>
        </w:rPr>
        <w:t>ใบคลุมรถขนส่งอย่างมิดชิด</w:t>
      </w:r>
      <w:r w:rsidRPr="00326019">
        <w:rPr>
          <w:rFonts w:asciiTheme="majorBidi" w:hAnsiTheme="majorBidi" w:cs="Angsana New"/>
          <w:sz w:val="32"/>
          <w:szCs w:val="32"/>
          <w:cs/>
        </w:rPr>
        <w:t>เพื่อป้องกันความเสียหาย และการปนเปื้อนในระหว่างการขนส่งไม่ให้เปียกน้ำ ต</w:t>
      </w:r>
      <w:r>
        <w:rPr>
          <w:rFonts w:asciiTheme="majorBidi" w:hAnsiTheme="majorBidi" w:cs="Angsana New"/>
          <w:sz w:val="32"/>
          <w:szCs w:val="32"/>
          <w:cs/>
        </w:rPr>
        <w:t>ามมาตรฐานวิธีการปฏิบัติ</w:t>
      </w:r>
      <w:r w:rsidRPr="00326019">
        <w:rPr>
          <w:rFonts w:asciiTheme="majorBidi" w:hAnsiTheme="majorBidi" w:cs="Angsana New"/>
          <w:sz w:val="32"/>
          <w:szCs w:val="32"/>
          <w:cs/>
        </w:rPr>
        <w:t xml:space="preserve">เรื่อง การจัดส่งสินค้า </w:t>
      </w:r>
      <w:r w:rsidRPr="00326019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326019">
        <w:rPr>
          <w:rFonts w:asciiTheme="majorBidi" w:hAnsiTheme="majorBidi" w:cstheme="majorBidi"/>
          <w:color w:val="FF0000"/>
          <w:sz w:val="32"/>
          <w:szCs w:val="32"/>
        </w:rPr>
        <w:t>QP-WH-02)</w:t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="Angsana New"/>
          <w:sz w:val="32"/>
          <w:szCs w:val="32"/>
        </w:rPr>
      </w:pPr>
      <w:r w:rsidRPr="00326019">
        <w:rPr>
          <w:rFonts w:asciiTheme="majorBidi" w:hAnsiTheme="majorBidi" w:cstheme="majorBidi"/>
          <w:b/>
          <w:bCs/>
          <w:sz w:val="32"/>
          <w:szCs w:val="32"/>
        </w:rPr>
        <w:t xml:space="preserve">7. 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>ข้อมูลเกี่ยวกับผลิตภัณฑ์ และการสร้างความเข้าใจให้ลูกค้า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D41A7A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ข้อมูลที่เกิดจากการชี้บ่งผลิตภัณฑ์สามารถเชื่อมโยงไปถึงข้อมูลการผลิตประจำวันได้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จึงง่ายต่อการค้นหาข้อมูลเมื่อมีการร้องเรียนจากลูกค้า หรือเรียกคืนผลิตภัณฑ์ ตามมาตรฐานวิธีปฏิบัติ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 xml:space="preserve">เรื่อง การเรียกคืนผลิตภัณฑ์ </w:t>
      </w:r>
      <w:r w:rsidRPr="00326019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="00D41A7A">
        <w:rPr>
          <w:rFonts w:asciiTheme="majorBidi" w:hAnsiTheme="majorBidi" w:cstheme="majorBidi"/>
          <w:color w:val="FF0000"/>
          <w:sz w:val="32"/>
          <w:szCs w:val="32"/>
        </w:rPr>
        <w:t xml:space="preserve">QP-QC-07) </w:t>
      </w:r>
      <w:r w:rsidR="00D41A7A">
        <w:rPr>
          <w:rFonts w:asciiTheme="majorBidi" w:hAnsiTheme="majorBidi" w:cstheme="majorBidi" w:hint="cs"/>
          <w:sz w:val="32"/>
          <w:szCs w:val="32"/>
          <w:cs/>
        </w:rPr>
        <w:t xml:space="preserve">โดยข้อมูลเกี่ยวกับผลิตภัณฑ์และการสร้างความเข้าใจให้ลูกค้า  </w:t>
      </w:r>
    </w:p>
    <w:p w:rsidR="00D41A7A" w:rsidRDefault="00D41A7A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มีรายละเอียด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ดังนี้</w:t>
      </w:r>
    </w:p>
    <w:p w:rsidR="00D41A7A" w:rsidRDefault="00D41A7A" w:rsidP="00D41A7A">
      <w:pPr>
        <w:pStyle w:val="ListParagraph"/>
        <w:numPr>
          <w:ilvl w:val="0"/>
          <w:numId w:val="32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การระบุรุ่นผลิตภัณฑ์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ที่ภาชนะบรรจุอย่างถาวร และสามารถ</w:t>
      </w:r>
      <w:r w:rsidR="003C2F7B">
        <w:rPr>
          <w:rFonts w:asciiTheme="majorBidi" w:hAnsiTheme="majorBidi" w:cstheme="majorBidi" w:hint="cs"/>
          <w:sz w:val="32"/>
          <w:szCs w:val="32"/>
          <w:cs/>
        </w:rPr>
        <w:t>สอบกลับ ติดตามถึงแหล่งวัตถุดิบ</w:t>
      </w:r>
      <w:r>
        <w:rPr>
          <w:rFonts w:asciiTheme="majorBidi" w:hAnsiTheme="majorBidi" w:cstheme="majorBidi" w:hint="cs"/>
          <w:sz w:val="32"/>
          <w:szCs w:val="32"/>
          <w:cs/>
        </w:rPr>
        <w:t>รวมถึงบรรจุภัณฑ์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ขั้นตอนการผลิตทุกขั้นตอน และการกระจายจำหน่ายผลิตภัณฑ์สุดท้ายไปสู่ผู้บริโภค และงานที่นำกลับมาทำใหม่</w:t>
      </w:r>
    </w:p>
    <w:p w:rsidR="00FA4FEC" w:rsidRDefault="00FA4FEC" w:rsidP="00FA4FEC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150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ระบบสอบกลับได้ต้องได้รับการทดสอบ เพื่อทวนสอบการสอบกลับทั้งจากสองเส้นทาง คือ จากแหล่งวัตถุดิบไปสู่สินค้าสำเร็จรูป และจากสินค้าสำเร็จรูปไปสู่วัตถุดิบ และต้องมีการทวนสอบถึงปริมาณด้วย</w:t>
      </w:r>
    </w:p>
    <w:p w:rsidR="00D41A7A" w:rsidRDefault="00D41A7A" w:rsidP="00D41A7A">
      <w:pPr>
        <w:pStyle w:val="ListParagraph"/>
        <w:numPr>
          <w:ilvl w:val="0"/>
          <w:numId w:val="32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ข้อมูลเกี่ยวกับผลิตภัณฑ์</w:t>
      </w:r>
      <w:r w:rsidR="003C2F7B">
        <w:rPr>
          <w:rFonts w:asciiTheme="majorBidi" w:hAnsiTheme="majorBidi" w:cstheme="majorBidi"/>
          <w:sz w:val="32"/>
          <w:szCs w:val="32"/>
        </w:rPr>
        <w:t xml:space="preserve"> </w:t>
      </w:r>
      <w:r w:rsidR="003C2F7B">
        <w:rPr>
          <w:rFonts w:asciiTheme="majorBidi" w:hAnsiTheme="majorBidi" w:cstheme="majorBidi" w:hint="cs"/>
          <w:sz w:val="32"/>
          <w:szCs w:val="32"/>
          <w:cs/>
        </w:rPr>
        <w:t>ต้องระบุข้อมูลที่ชัดเจนเป็นประโยชน์ต่อผู้บริโภค ได้แก่ วัน เดือน ปี , วันหมดอายุ , วิธีการใช้ , สารก่อภูมิแพ้ , การวางจำหน่าย , การเก็บรักษา , การขนส่ง  เป็นต้น</w:t>
      </w:r>
    </w:p>
    <w:p w:rsidR="00D41A7A" w:rsidRDefault="00D41A7A" w:rsidP="00D41A7A">
      <w:pPr>
        <w:pStyle w:val="ListParagraph"/>
        <w:numPr>
          <w:ilvl w:val="0"/>
          <w:numId w:val="32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ฉลากอาหาร</w:t>
      </w:r>
      <w:r w:rsidR="00865218">
        <w:rPr>
          <w:rFonts w:asciiTheme="majorBidi" w:hAnsiTheme="majorBidi" w:cstheme="majorBidi"/>
          <w:sz w:val="32"/>
          <w:szCs w:val="32"/>
        </w:rPr>
        <w:t xml:space="preserve"> </w:t>
      </w:r>
      <w:r w:rsidR="00865218">
        <w:rPr>
          <w:rFonts w:asciiTheme="majorBidi" w:hAnsiTheme="majorBidi" w:cstheme="majorBidi" w:hint="cs"/>
          <w:sz w:val="32"/>
          <w:szCs w:val="32"/>
          <w:cs/>
        </w:rPr>
        <w:t xml:space="preserve">ต้องระบุฉลากอย่างชัดเจน และเป็นไปตามที่กฎหมายกำหนด </w:t>
      </w:r>
      <w:r w:rsidR="001B363F">
        <w:rPr>
          <w:rFonts w:asciiTheme="majorBidi" w:hAnsiTheme="majorBidi" w:cstheme="majorBidi" w:hint="cs"/>
          <w:sz w:val="32"/>
          <w:szCs w:val="32"/>
          <w:cs/>
        </w:rPr>
        <w:t>เป็นไปตามข้อกำหนดของผลิตภัณฑ์ (</w:t>
      </w:r>
      <w:r w:rsidR="001B363F" w:rsidRPr="001B363F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มาตรฐานผลิตภัณฑ์ </w:t>
      </w:r>
      <w:r w:rsidR="001B363F" w:rsidRPr="001B363F">
        <w:rPr>
          <w:rFonts w:asciiTheme="majorBidi" w:hAnsiTheme="majorBidi" w:cstheme="majorBidi"/>
          <w:color w:val="FF0000"/>
          <w:sz w:val="32"/>
          <w:szCs w:val="32"/>
        </w:rPr>
        <w:t xml:space="preserve">SD-QC-xx)  </w:t>
      </w:r>
      <w:r w:rsidR="00865218">
        <w:rPr>
          <w:rFonts w:asciiTheme="majorBidi" w:hAnsiTheme="majorBidi" w:cstheme="majorBidi" w:hint="cs"/>
          <w:sz w:val="32"/>
          <w:szCs w:val="32"/>
          <w:cs/>
        </w:rPr>
        <w:t xml:space="preserve">รวมถึงเป็นไปตามมาตรฐานของ </w:t>
      </w:r>
      <w:r w:rsidR="00865218">
        <w:rPr>
          <w:rFonts w:asciiTheme="majorBidi" w:hAnsiTheme="majorBidi" w:cstheme="majorBidi"/>
          <w:sz w:val="32"/>
          <w:szCs w:val="32"/>
        </w:rPr>
        <w:t xml:space="preserve">CODEX </w:t>
      </w:r>
      <w:r w:rsidR="00865218">
        <w:rPr>
          <w:rFonts w:asciiTheme="majorBidi" w:hAnsiTheme="majorBidi" w:cstheme="majorBidi" w:hint="cs"/>
          <w:sz w:val="32"/>
          <w:szCs w:val="32"/>
          <w:cs/>
        </w:rPr>
        <w:t xml:space="preserve"> ได้แก่ 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ชื่ออาหาร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รายการส่วนประกอบ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ปริมาณสุทธิและน้ำหนักเนื้อ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ชื่อและที่อยู่ของผู้ผลิต ผู้บรรจุ ผู้จัดจำหน่าย ผู้ส่งออก หรือ ผู้นำเข้า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ประเทศที่เป็นแหล่งกำเนิด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รุ่นการผลิต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วัน เดือน ปี ที่หมดอายุ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คำแนะนำการเก็บรักษา 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วิธีการใช้</w:t>
      </w:r>
    </w:p>
    <w:p w:rsidR="00865218" w:rsidRDefault="00865218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ปริมาณของสารประกอบอาหารที่เน้นเป็นพิเศษ (ถ้ามี)</w:t>
      </w:r>
    </w:p>
    <w:p w:rsidR="00865218" w:rsidRDefault="008F15F9" w:rsidP="00865218">
      <w:pPr>
        <w:pStyle w:val="ListParagraph"/>
        <w:numPr>
          <w:ilvl w:val="0"/>
          <w:numId w:val="33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ผ่านกรรมวิธีฉายรังสี (อาหาร , ส่วนประกอบ , วัตถุดิบ) (ถ้ามี)</w:t>
      </w:r>
    </w:p>
    <w:p w:rsidR="00D41A7A" w:rsidRDefault="00D41A7A" w:rsidP="00D41A7A">
      <w:pPr>
        <w:pStyle w:val="ListParagraph"/>
        <w:numPr>
          <w:ilvl w:val="0"/>
          <w:numId w:val="32"/>
        </w:num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การให้ความรู้แก่ผู้บริโภค</w:t>
      </w:r>
      <w:r w:rsidR="00C43A25">
        <w:rPr>
          <w:rFonts w:asciiTheme="majorBidi" w:hAnsiTheme="majorBidi" w:cstheme="majorBidi"/>
          <w:sz w:val="32"/>
          <w:szCs w:val="32"/>
        </w:rPr>
        <w:t xml:space="preserve">  </w:t>
      </w:r>
      <w:r w:rsidR="00C43A25">
        <w:rPr>
          <w:rFonts w:asciiTheme="majorBidi" w:hAnsiTheme="majorBidi" w:cstheme="majorBidi" w:hint="cs"/>
          <w:sz w:val="32"/>
          <w:szCs w:val="32"/>
          <w:cs/>
        </w:rPr>
        <w:t>กรณีผู้บริโภคซื้อผลิตภัณฑ์ เกิดข้อสงสัย ให้ระบุที่อยู่ เบอร์โทร หรืออีเมล ที่ผู้บริโภคสามารถติดต่อได้</w:t>
      </w:r>
    </w:p>
    <w:p w:rsidR="00C43A25" w:rsidRPr="00D41A7A" w:rsidRDefault="00C43A25" w:rsidP="00C43A25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ind w:left="150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โดยช่องทางการให้ความรู้แก่ผู้บริโภค ได้แก่ ผ่านทางภาครัฐ  ฉลาก  คำแนะนำที่ติดไปกับผลิตภัณฑ์  คู่มือ  สื่อโฆษณา  เป็นต้น</w:t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326019">
        <w:rPr>
          <w:rFonts w:asciiTheme="majorBidi" w:hAnsiTheme="majorBidi" w:cstheme="majorBidi"/>
          <w:b/>
          <w:bCs/>
          <w:sz w:val="32"/>
          <w:szCs w:val="32"/>
        </w:rPr>
        <w:t xml:space="preserve">8. 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>การฝึกอบรม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เพื่อให้พนักงานที่เกี่ยวข้องกับการผลิต ที่มีการสัมผัสกับผลิตภัณฑ์โดยทางตรง หรือโดยทางอ้อม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ได้มีความรู้เรื่องสุขลักษณะอาหารอย่างเพียงพอ จึงได้กำหนดให้มีการอบรมความรู้ เรื่อง สุขลักษณะ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แก่พนักงานอย่างเพียงพอและต่อเนื่อง และพนักงานใหม่ที่เข้ามาทำงานจะต้องผ่านการฝึกอบรมใน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ตำแหน่งงานที่รับผิดชอบ พร้อมกันนั้นจะมีการอบรมกฎระเบียบของบริษัทฯ และให้ความรู้เรื่อง</w:t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>สุขลักษณะไปด้วย หลังจากนั้นจะมีการฝึกอบรมเป็นระยะๆ พร้อมทั้งมีการประเมินผล และบันทึกประวัติ</w:t>
      </w:r>
      <w:r>
        <w:rPr>
          <w:rFonts w:asciiTheme="majorBidi" w:hAnsiTheme="majorBidi" w:cs="Angsana New"/>
          <w:sz w:val="32"/>
          <w:szCs w:val="32"/>
        </w:rPr>
        <w:tab/>
      </w:r>
      <w:r w:rsidRPr="00326019">
        <w:rPr>
          <w:rFonts w:asciiTheme="majorBidi" w:hAnsiTheme="majorBidi" w:cs="Angsana New"/>
          <w:sz w:val="32"/>
          <w:szCs w:val="32"/>
          <w:cs/>
        </w:rPr>
        <w:t xml:space="preserve">การฝึกอบรม ตามมาตรฐานวิธีปฏิบัติ เรื่อง การฝึกอบรม </w:t>
      </w:r>
      <w:r w:rsidRPr="00326019">
        <w:rPr>
          <w:rFonts w:asciiTheme="majorBidi" w:hAnsiTheme="majorBidi" w:cs="Angsana New"/>
          <w:color w:val="FF0000"/>
          <w:sz w:val="32"/>
          <w:szCs w:val="32"/>
          <w:cs/>
        </w:rPr>
        <w:t>(</w:t>
      </w:r>
      <w:r w:rsidRPr="00326019">
        <w:rPr>
          <w:rFonts w:asciiTheme="majorBidi" w:hAnsiTheme="majorBidi" w:cstheme="majorBidi"/>
          <w:color w:val="FF0000"/>
          <w:sz w:val="32"/>
          <w:szCs w:val="32"/>
        </w:rPr>
        <w:t>QP-HR-01)</w:t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>บันทึกเพิ่มเติม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="00102249">
        <w:rPr>
          <w:rFonts w:asciiTheme="majorBidi" w:hAnsiTheme="majorBidi" w:cs="Angsana New"/>
          <w:b/>
          <w:bCs/>
          <w:sz w:val="32"/>
          <w:szCs w:val="32"/>
        </w:rPr>
        <w:t>-</w:t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  <w:r w:rsidRPr="00326019">
        <w:rPr>
          <w:rFonts w:asciiTheme="majorBidi" w:hAnsiTheme="majorBidi" w:cs="Angsana New"/>
          <w:b/>
          <w:bCs/>
          <w:sz w:val="32"/>
          <w:szCs w:val="32"/>
          <w:cs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326019" w:rsidRPr="00326019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E118CA" w:rsidRDefault="00326019" w:rsidP="00326019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  <w:r w:rsidRPr="00326019">
        <w:rPr>
          <w:rFonts w:asciiTheme="majorBidi" w:hAnsiTheme="majorBidi" w:cstheme="majorBidi"/>
          <w:sz w:val="32"/>
          <w:szCs w:val="32"/>
        </w:rPr>
        <w:tab/>
      </w: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560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p w:rsidR="00E118CA" w:rsidRDefault="00E118CA" w:rsidP="00E118CA">
      <w:pPr>
        <w:tabs>
          <w:tab w:val="left" w:pos="567"/>
          <w:tab w:val="left" w:pos="851"/>
          <w:tab w:val="left" w:pos="1134"/>
          <w:tab w:val="left" w:pos="1843"/>
        </w:tabs>
        <w:rPr>
          <w:rFonts w:asciiTheme="majorBidi" w:hAnsiTheme="majorBidi" w:cstheme="majorBidi"/>
          <w:sz w:val="32"/>
          <w:szCs w:val="32"/>
        </w:rPr>
      </w:pPr>
    </w:p>
    <w:sectPr w:rsidR="00E118CA" w:rsidSect="006B410B">
      <w:headerReference w:type="default" r:id="rId9"/>
      <w:pgSz w:w="11906" w:h="16838"/>
      <w:pgMar w:top="592" w:right="1133" w:bottom="851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7EB" w:rsidRDefault="005807EB" w:rsidP="006B410B">
      <w:r>
        <w:separator/>
      </w:r>
    </w:p>
  </w:endnote>
  <w:endnote w:type="continuationSeparator" w:id="0">
    <w:p w:rsidR="005807EB" w:rsidRDefault="005807EB" w:rsidP="006B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7EB" w:rsidRDefault="005807EB" w:rsidP="006B410B">
      <w:r>
        <w:separator/>
      </w:r>
    </w:p>
  </w:footnote>
  <w:footnote w:type="continuationSeparator" w:id="0">
    <w:p w:rsidR="005807EB" w:rsidRDefault="005807EB" w:rsidP="006B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9E" w:rsidRDefault="009E2B9E">
    <w:pPr>
      <w:rPr>
        <w:rFonts w:ascii="Angsana New" w:eastAsia="Arial Unicode MS" w:hAnsi="Angsana New" w:cs="AngsanaUPC"/>
        <w:b/>
        <w:bCs/>
        <w:sz w:val="10"/>
        <w:szCs w:val="10"/>
      </w:rPr>
    </w:pPr>
  </w:p>
  <w:tbl>
    <w:tblPr>
      <w:tblW w:w="9825" w:type="dxa"/>
      <w:tblInd w:w="108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410"/>
      <w:gridCol w:w="4041"/>
      <w:gridCol w:w="2128"/>
      <w:gridCol w:w="1246"/>
    </w:tblGrid>
    <w:tr w:rsidR="009E2B9E" w:rsidTr="006B410B">
      <w:trPr>
        <w:cantSplit/>
        <w:trHeight w:val="610"/>
      </w:trPr>
      <w:tc>
        <w:tcPr>
          <w:tcW w:w="2410" w:type="dxa"/>
          <w:vMerge w:val="restart"/>
          <w:tcBorders>
            <w:top w:val="double" w:sz="4" w:space="0" w:color="auto"/>
          </w:tcBorders>
          <w:vAlign w:val="center"/>
        </w:tcPr>
        <w:p w:rsidR="009E2B9E" w:rsidRPr="00166EDA" w:rsidRDefault="009E2B9E" w:rsidP="006B410B">
          <w:pPr>
            <w:spacing w:after="120"/>
            <w:jc w:val="center"/>
            <w:rPr>
              <w:rFonts w:ascii="Calibri" w:eastAsia="Calibri" w:hAnsi="Calibri"/>
              <w:color w:val="FF0000"/>
              <w:sz w:val="144"/>
              <w:szCs w:val="144"/>
            </w:rPr>
          </w:pPr>
        </w:p>
      </w:tc>
      <w:tc>
        <w:tcPr>
          <w:tcW w:w="4041" w:type="dxa"/>
          <w:vMerge w:val="restart"/>
          <w:tcBorders>
            <w:top w:val="double" w:sz="4" w:space="0" w:color="auto"/>
          </w:tcBorders>
          <w:vAlign w:val="center"/>
        </w:tcPr>
        <w:p w:rsidR="009E2B9E" w:rsidRPr="00166EDA" w:rsidRDefault="009E2B9E" w:rsidP="006B410B">
          <w:pPr>
            <w:pStyle w:val="Header"/>
            <w:jc w:val="center"/>
            <w:rPr>
              <w:rFonts w:ascii="DilleniaUPC" w:hAnsi="DilleniaUPC" w:cs="DilleniaUPC"/>
              <w:b/>
              <w:bCs/>
              <w:sz w:val="12"/>
              <w:szCs w:val="12"/>
            </w:rPr>
          </w:pPr>
        </w:p>
        <w:p w:rsidR="009E2B9E" w:rsidRPr="00166EDA" w:rsidRDefault="009E2B9E" w:rsidP="006B410B">
          <w:pPr>
            <w:pStyle w:val="Header"/>
            <w:jc w:val="center"/>
            <w:rPr>
              <w:rFonts w:ascii="DilleniaUPC" w:hAnsi="DilleniaUPC" w:cs="DilleniaUPC"/>
              <w:b/>
              <w:bCs/>
              <w:sz w:val="56"/>
              <w:szCs w:val="56"/>
            </w:rPr>
          </w:pPr>
          <w:r>
            <w:rPr>
              <w:rFonts w:ascii="DilleniaUPC" w:hAnsi="DilleniaUPC" w:cs="DilleniaUPC"/>
              <w:b/>
              <w:bCs/>
              <w:sz w:val="56"/>
              <w:szCs w:val="56"/>
            </w:rPr>
            <w:t>GMP</w:t>
          </w:r>
          <w:r w:rsidRPr="00166EDA">
            <w:rPr>
              <w:rFonts w:ascii="DilleniaUPC" w:hAnsi="DilleniaUPC" w:cs="DilleniaUPC"/>
              <w:b/>
              <w:bCs/>
              <w:sz w:val="56"/>
              <w:szCs w:val="56"/>
            </w:rPr>
            <w:t xml:space="preserve"> MANUAL</w:t>
          </w:r>
        </w:p>
        <w:p w:rsidR="009E2B9E" w:rsidRPr="00166EDA" w:rsidRDefault="009E2B9E" w:rsidP="006B410B">
          <w:pPr>
            <w:pStyle w:val="Header"/>
            <w:jc w:val="center"/>
            <w:rPr>
              <w:rFonts w:ascii="DilleniaUPC" w:hAnsi="DilleniaUPC" w:cs="DilleniaUPC"/>
              <w:b/>
              <w:bCs/>
              <w:sz w:val="72"/>
              <w:szCs w:val="72"/>
              <w:cs/>
            </w:rPr>
          </w:pPr>
          <w:r w:rsidRPr="00166EDA">
            <w:rPr>
              <w:rFonts w:ascii="DilleniaUPC" w:hAnsi="DilleniaUPC" w:cs="DilleniaUPC"/>
              <w:b/>
              <w:bCs/>
              <w:sz w:val="72"/>
              <w:szCs w:val="72"/>
              <w:cs/>
            </w:rPr>
            <w:t>คู่มือ</w:t>
          </w:r>
          <w:r>
            <w:rPr>
              <w:rFonts w:ascii="DilleniaUPC" w:hAnsi="DilleniaUPC" w:cs="DilleniaUPC"/>
              <w:b/>
              <w:bCs/>
              <w:sz w:val="72"/>
              <w:szCs w:val="72"/>
            </w:rPr>
            <w:t xml:space="preserve"> GMP</w:t>
          </w:r>
        </w:p>
      </w:tc>
      <w:tc>
        <w:tcPr>
          <w:tcW w:w="2128" w:type="dxa"/>
          <w:tcBorders>
            <w:top w:val="double" w:sz="4" w:space="0" w:color="auto"/>
          </w:tcBorders>
        </w:tcPr>
        <w:p w:rsidR="009E2B9E" w:rsidRPr="00166EDA" w:rsidRDefault="009E2B9E">
          <w:pPr>
            <w:pStyle w:val="Header"/>
            <w:jc w:val="center"/>
            <w:rPr>
              <w:rFonts w:ascii="DilleniaUPC" w:hAnsi="DilleniaUPC" w:cs="DilleniaUPC"/>
              <w:sz w:val="6"/>
              <w:szCs w:val="6"/>
            </w:rPr>
          </w:pPr>
        </w:p>
        <w:p w:rsidR="009E2B9E" w:rsidRPr="00166EDA" w:rsidRDefault="009E2B9E">
          <w:pPr>
            <w:pStyle w:val="Header"/>
            <w:jc w:val="center"/>
            <w:rPr>
              <w:rFonts w:ascii="DilleniaUPC" w:hAnsi="DilleniaUPC" w:cs="DilleniaUPC"/>
            </w:rPr>
          </w:pPr>
          <w:r w:rsidRPr="00166EDA">
            <w:rPr>
              <w:rFonts w:ascii="DilleniaUPC" w:hAnsi="DilleniaUPC" w:cs="DilleniaUPC"/>
              <w:cs/>
            </w:rPr>
            <w:t>รหัสเอกสาร</w:t>
          </w:r>
        </w:p>
        <w:p w:rsidR="009E2B9E" w:rsidRPr="00166EDA" w:rsidRDefault="009E2B9E" w:rsidP="006B410B">
          <w:pPr>
            <w:pStyle w:val="Header"/>
            <w:jc w:val="center"/>
            <w:rPr>
              <w:rFonts w:ascii="DilleniaUPC" w:hAnsi="DilleniaUPC" w:cs="DilleniaUPC"/>
            </w:rPr>
          </w:pPr>
          <w:r w:rsidRPr="00166EDA">
            <w:rPr>
              <w:rFonts w:ascii="DilleniaUPC" w:hAnsi="DilleniaUPC" w:cs="DilleniaUPC"/>
            </w:rPr>
            <w:t>QM-MR-0</w:t>
          </w:r>
          <w:r>
            <w:rPr>
              <w:rFonts w:ascii="DilleniaUPC" w:hAnsi="DilleniaUPC" w:cs="DilleniaUPC"/>
            </w:rPr>
            <w:t>1</w:t>
          </w:r>
        </w:p>
      </w:tc>
      <w:tc>
        <w:tcPr>
          <w:tcW w:w="1246" w:type="dxa"/>
          <w:tcBorders>
            <w:top w:val="double" w:sz="4" w:space="0" w:color="auto"/>
          </w:tcBorders>
        </w:tcPr>
        <w:p w:rsidR="009E2B9E" w:rsidRPr="00166EDA" w:rsidRDefault="009E2B9E">
          <w:pPr>
            <w:pStyle w:val="Header"/>
            <w:jc w:val="center"/>
            <w:rPr>
              <w:rFonts w:ascii="DilleniaUPC" w:hAnsi="DilleniaUPC" w:cs="DilleniaUPC"/>
              <w:sz w:val="6"/>
              <w:szCs w:val="6"/>
            </w:rPr>
          </w:pPr>
        </w:p>
        <w:p w:rsidR="009E2B9E" w:rsidRPr="00166EDA" w:rsidRDefault="009E2B9E">
          <w:pPr>
            <w:pStyle w:val="Header"/>
            <w:jc w:val="center"/>
            <w:rPr>
              <w:rFonts w:ascii="DilleniaUPC" w:hAnsi="DilleniaUPC" w:cs="DilleniaUPC"/>
            </w:rPr>
          </w:pPr>
          <w:r w:rsidRPr="00166EDA">
            <w:rPr>
              <w:rFonts w:ascii="DilleniaUPC" w:hAnsi="DilleniaUPC" w:cs="DilleniaUPC"/>
              <w:cs/>
            </w:rPr>
            <w:t>หน้าที่</w:t>
          </w:r>
        </w:p>
        <w:p w:rsidR="009E2B9E" w:rsidRPr="00166EDA" w:rsidRDefault="009E2B9E">
          <w:pPr>
            <w:pStyle w:val="Header"/>
            <w:jc w:val="center"/>
            <w:rPr>
              <w:rFonts w:ascii="DilleniaUPC" w:hAnsi="DilleniaUPC" w:cs="DilleniaUPC"/>
            </w:rPr>
          </w:pPr>
          <w:r w:rsidRPr="00166EDA">
            <w:rPr>
              <w:rStyle w:val="PageNumber"/>
              <w:rFonts w:ascii="DilleniaUPC" w:hAnsi="DilleniaUPC" w:cs="DilleniaUPC"/>
            </w:rPr>
            <w:fldChar w:fldCharType="begin"/>
          </w:r>
          <w:r w:rsidRPr="00166EDA">
            <w:rPr>
              <w:rStyle w:val="PageNumber"/>
              <w:rFonts w:ascii="DilleniaUPC" w:hAnsi="DilleniaUPC" w:cs="DilleniaUPC"/>
            </w:rPr>
            <w:instrText xml:space="preserve"> PAGE </w:instrText>
          </w:r>
          <w:r w:rsidRPr="00166EDA">
            <w:rPr>
              <w:rStyle w:val="PageNumber"/>
              <w:rFonts w:ascii="DilleniaUPC" w:hAnsi="DilleniaUPC" w:cs="DilleniaUPC"/>
            </w:rPr>
            <w:fldChar w:fldCharType="separate"/>
          </w:r>
          <w:r w:rsidR="002C26AD">
            <w:rPr>
              <w:rStyle w:val="PageNumber"/>
              <w:rFonts w:ascii="DilleniaUPC" w:hAnsi="DilleniaUPC" w:cs="DilleniaUPC"/>
              <w:noProof/>
            </w:rPr>
            <w:t>23</w:t>
          </w:r>
          <w:r w:rsidRPr="00166EDA">
            <w:rPr>
              <w:rStyle w:val="PageNumber"/>
              <w:rFonts w:ascii="DilleniaUPC" w:hAnsi="DilleniaUPC" w:cs="DilleniaUPC"/>
            </w:rPr>
            <w:fldChar w:fldCharType="end"/>
          </w:r>
          <w:r w:rsidRPr="00166EDA">
            <w:rPr>
              <w:rFonts w:ascii="DilleniaUPC" w:hAnsi="DilleniaUPC" w:cs="DilleniaUPC"/>
            </w:rPr>
            <w:t xml:space="preserve"> / </w:t>
          </w:r>
          <w:r w:rsidRPr="00166EDA">
            <w:rPr>
              <w:rStyle w:val="PageNumber"/>
              <w:rFonts w:ascii="DilleniaUPC" w:hAnsi="DilleniaUPC" w:cs="DilleniaUPC"/>
            </w:rPr>
            <w:fldChar w:fldCharType="begin"/>
          </w:r>
          <w:r w:rsidRPr="00166EDA">
            <w:rPr>
              <w:rStyle w:val="PageNumber"/>
              <w:rFonts w:ascii="DilleniaUPC" w:hAnsi="DilleniaUPC" w:cs="DilleniaUPC"/>
            </w:rPr>
            <w:instrText xml:space="preserve"> NUMPAGES </w:instrText>
          </w:r>
          <w:r w:rsidRPr="00166EDA">
            <w:rPr>
              <w:rStyle w:val="PageNumber"/>
              <w:rFonts w:ascii="DilleniaUPC" w:hAnsi="DilleniaUPC" w:cs="DilleniaUPC"/>
            </w:rPr>
            <w:fldChar w:fldCharType="separate"/>
          </w:r>
          <w:r w:rsidR="002C26AD">
            <w:rPr>
              <w:rStyle w:val="PageNumber"/>
              <w:rFonts w:ascii="DilleniaUPC" w:hAnsi="DilleniaUPC" w:cs="DilleniaUPC"/>
              <w:noProof/>
            </w:rPr>
            <w:t>23</w:t>
          </w:r>
          <w:r w:rsidRPr="00166EDA">
            <w:rPr>
              <w:rStyle w:val="PageNumber"/>
              <w:rFonts w:ascii="DilleniaUPC" w:hAnsi="DilleniaUPC" w:cs="DilleniaUPC"/>
            </w:rPr>
            <w:fldChar w:fldCharType="end"/>
          </w:r>
        </w:p>
      </w:tc>
    </w:tr>
    <w:tr w:rsidR="009E2B9E" w:rsidTr="006B410B">
      <w:trPr>
        <w:cantSplit/>
        <w:trHeight w:val="869"/>
      </w:trPr>
      <w:tc>
        <w:tcPr>
          <w:tcW w:w="2410" w:type="dxa"/>
          <w:vMerge/>
        </w:tcPr>
        <w:p w:rsidR="009E2B9E" w:rsidRDefault="009E2B9E">
          <w:pPr>
            <w:pStyle w:val="Header"/>
          </w:pPr>
        </w:p>
      </w:tc>
      <w:tc>
        <w:tcPr>
          <w:tcW w:w="4041" w:type="dxa"/>
          <w:vMerge/>
        </w:tcPr>
        <w:p w:rsidR="009E2B9E" w:rsidRPr="00166EDA" w:rsidRDefault="009E2B9E">
          <w:pPr>
            <w:pStyle w:val="Header"/>
            <w:rPr>
              <w:rFonts w:ascii="DilleniaUPC" w:hAnsi="DilleniaUPC" w:cs="DilleniaUPC"/>
              <w:b/>
              <w:bCs/>
              <w:sz w:val="40"/>
              <w:szCs w:val="40"/>
              <w:cs/>
            </w:rPr>
          </w:pPr>
        </w:p>
      </w:tc>
      <w:tc>
        <w:tcPr>
          <w:tcW w:w="3374" w:type="dxa"/>
          <w:gridSpan w:val="2"/>
        </w:tcPr>
        <w:p w:rsidR="009E2B9E" w:rsidRPr="00166EDA" w:rsidRDefault="009E2B9E">
          <w:pPr>
            <w:pStyle w:val="Header"/>
            <w:rPr>
              <w:rFonts w:ascii="DilleniaUPC" w:hAnsi="DilleniaUPC" w:cs="DilleniaUPC"/>
              <w:sz w:val="26"/>
              <w:szCs w:val="26"/>
            </w:rPr>
          </w:pPr>
        </w:p>
        <w:p w:rsidR="009E2B9E" w:rsidRPr="00166EDA" w:rsidRDefault="009E2B9E" w:rsidP="006B410B">
          <w:pPr>
            <w:pStyle w:val="Header"/>
            <w:rPr>
              <w:rFonts w:ascii="DilleniaUPC" w:hAnsi="DilleniaUPC" w:cs="DilleniaUPC"/>
              <w:sz w:val="26"/>
              <w:szCs w:val="26"/>
            </w:rPr>
          </w:pPr>
          <w:r>
            <w:rPr>
              <w:rFonts w:ascii="DilleniaUPC" w:hAnsi="DilleniaUPC" w:cs="DilleniaUPC"/>
              <w:sz w:val="26"/>
              <w:szCs w:val="26"/>
              <w:cs/>
            </w:rPr>
            <w:t>วันที่เริ่มใช้/</w:t>
          </w:r>
          <w:r w:rsidRPr="00166EDA">
            <w:rPr>
              <w:rFonts w:ascii="DilleniaUPC" w:hAnsi="DilleniaUPC" w:cs="DilleniaUPC"/>
              <w:sz w:val="26"/>
              <w:szCs w:val="26"/>
              <w:cs/>
            </w:rPr>
            <w:t>แก้ไข</w:t>
          </w:r>
          <w:r>
            <w:rPr>
              <w:rFonts w:ascii="DilleniaUPC" w:hAnsi="DilleniaUPC" w:cs="DilleniaUPC"/>
              <w:sz w:val="26"/>
              <w:szCs w:val="26"/>
            </w:rPr>
            <w:t xml:space="preserve"> :  2 </w:t>
          </w:r>
          <w:r>
            <w:rPr>
              <w:rFonts w:ascii="DilleniaUPC" w:hAnsi="DilleniaUPC" w:cs="DilleniaUPC" w:hint="cs"/>
              <w:sz w:val="26"/>
              <w:szCs w:val="26"/>
              <w:cs/>
            </w:rPr>
            <w:t xml:space="preserve">ตุลาคม </w:t>
          </w:r>
          <w:r>
            <w:rPr>
              <w:rFonts w:ascii="DilleniaUPC" w:hAnsi="DilleniaUPC" w:cs="DilleniaUPC"/>
              <w:sz w:val="26"/>
              <w:szCs w:val="26"/>
            </w:rPr>
            <w:t>2561</w:t>
          </w:r>
          <w:r w:rsidRPr="00166EDA">
            <w:rPr>
              <w:rFonts w:ascii="DilleniaUPC" w:hAnsi="DilleniaUPC" w:cs="DilleniaUPC"/>
              <w:sz w:val="26"/>
              <w:szCs w:val="26"/>
            </w:rPr>
            <w:t xml:space="preserve">  /  00</w:t>
          </w:r>
        </w:p>
      </w:tc>
    </w:tr>
  </w:tbl>
  <w:p w:rsidR="009E2B9E" w:rsidRDefault="009E2B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B7FA8"/>
    <w:multiLevelType w:val="multilevel"/>
    <w:tmpl w:val="BB540CB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5" w:hanging="43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 w15:restartNumberingAfterBreak="0">
    <w:nsid w:val="02BE6D16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0BAA3308"/>
    <w:multiLevelType w:val="multilevel"/>
    <w:tmpl w:val="0570D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2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440"/>
      </w:pPr>
      <w:rPr>
        <w:rFonts w:hint="default"/>
      </w:rPr>
    </w:lvl>
  </w:abstractNum>
  <w:abstractNum w:abstractNumId="3" w15:restartNumberingAfterBreak="0">
    <w:nsid w:val="17153831"/>
    <w:multiLevelType w:val="hybridMultilevel"/>
    <w:tmpl w:val="2D14A9B4"/>
    <w:lvl w:ilvl="0" w:tplc="A25881E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79E4C66"/>
    <w:multiLevelType w:val="multilevel"/>
    <w:tmpl w:val="0570D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2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440"/>
      </w:pPr>
      <w:rPr>
        <w:rFonts w:hint="default"/>
      </w:rPr>
    </w:lvl>
  </w:abstractNum>
  <w:abstractNum w:abstractNumId="5" w15:restartNumberingAfterBreak="0">
    <w:nsid w:val="1AA550B7"/>
    <w:multiLevelType w:val="multilevel"/>
    <w:tmpl w:val="74E03594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1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2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74" w:hanging="1440"/>
      </w:pPr>
      <w:rPr>
        <w:rFonts w:hint="default"/>
      </w:rPr>
    </w:lvl>
  </w:abstractNum>
  <w:abstractNum w:abstractNumId="6" w15:restartNumberingAfterBreak="0">
    <w:nsid w:val="1B1D6958"/>
    <w:multiLevelType w:val="hybridMultilevel"/>
    <w:tmpl w:val="7D28F510"/>
    <w:lvl w:ilvl="0" w:tplc="AC14F070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DC8462D"/>
    <w:multiLevelType w:val="hybridMultilevel"/>
    <w:tmpl w:val="F3A6CAF0"/>
    <w:lvl w:ilvl="0" w:tplc="04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227E6C23"/>
    <w:multiLevelType w:val="hybridMultilevel"/>
    <w:tmpl w:val="A2982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34B0C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2B5471FE"/>
    <w:multiLevelType w:val="hybridMultilevel"/>
    <w:tmpl w:val="E814C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EDB3780"/>
    <w:multiLevelType w:val="hybridMultilevel"/>
    <w:tmpl w:val="5394AD02"/>
    <w:lvl w:ilvl="0" w:tplc="3C1A2E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B3704902">
      <w:start w:val="1"/>
      <w:numFmt w:val="decimal"/>
      <w:lvlText w:val="%2.1"/>
      <w:lvlJc w:val="left"/>
      <w:pPr>
        <w:ind w:left="3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36D0EBE"/>
    <w:multiLevelType w:val="hybridMultilevel"/>
    <w:tmpl w:val="9B8A8D2E"/>
    <w:lvl w:ilvl="0" w:tplc="527E3A44">
      <w:start w:val="3"/>
      <w:numFmt w:val="decimal"/>
      <w:lvlText w:val="%1.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7C6277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 w15:restartNumberingAfterBreak="0">
    <w:nsid w:val="3EFE64DD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3D62170"/>
    <w:multiLevelType w:val="hybridMultilevel"/>
    <w:tmpl w:val="200CC48A"/>
    <w:lvl w:ilvl="0" w:tplc="54A4992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486C10BC"/>
    <w:multiLevelType w:val="hybridMultilevel"/>
    <w:tmpl w:val="427A8E3C"/>
    <w:lvl w:ilvl="0" w:tplc="04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4A415557"/>
    <w:multiLevelType w:val="hybridMultilevel"/>
    <w:tmpl w:val="1C428E64"/>
    <w:lvl w:ilvl="0" w:tplc="DAF8ED3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F7337EA"/>
    <w:multiLevelType w:val="hybridMultilevel"/>
    <w:tmpl w:val="319EF53C"/>
    <w:lvl w:ilvl="0" w:tplc="9738C6E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4D40050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0" w15:restartNumberingAfterBreak="0">
    <w:nsid w:val="567B06C0"/>
    <w:multiLevelType w:val="hybridMultilevel"/>
    <w:tmpl w:val="B2BA13D8"/>
    <w:lvl w:ilvl="0" w:tplc="DE309B0C">
      <w:start w:val="1"/>
      <w:numFmt w:val="bullet"/>
      <w:lvlText w:val="-"/>
      <w:lvlJc w:val="left"/>
      <w:pPr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63132262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2" w15:restartNumberingAfterBreak="0">
    <w:nsid w:val="645E2B41"/>
    <w:multiLevelType w:val="hybridMultilevel"/>
    <w:tmpl w:val="C8E8111A"/>
    <w:lvl w:ilvl="0" w:tplc="32E26B1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 w15:restartNumberingAfterBreak="0">
    <w:nsid w:val="68165DCB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 w15:restartNumberingAfterBreak="0">
    <w:nsid w:val="6A3116E9"/>
    <w:multiLevelType w:val="hybridMultilevel"/>
    <w:tmpl w:val="5094A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E17F3"/>
    <w:multiLevelType w:val="hybridMultilevel"/>
    <w:tmpl w:val="0CCEA126"/>
    <w:lvl w:ilvl="0" w:tplc="04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6" w15:restartNumberingAfterBreak="0">
    <w:nsid w:val="71A51E4E"/>
    <w:multiLevelType w:val="hybridMultilevel"/>
    <w:tmpl w:val="81A2818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730132DB"/>
    <w:multiLevelType w:val="hybridMultilevel"/>
    <w:tmpl w:val="63F63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5505AB7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77666337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 w15:restartNumberingAfterBreak="0">
    <w:nsid w:val="7878533A"/>
    <w:multiLevelType w:val="hybridMultilevel"/>
    <w:tmpl w:val="99087682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1" w15:restartNumberingAfterBreak="0">
    <w:nsid w:val="7C6205C7"/>
    <w:multiLevelType w:val="hybridMultilevel"/>
    <w:tmpl w:val="6A3AC2D8"/>
    <w:lvl w:ilvl="0" w:tplc="4322DB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F187E99"/>
    <w:multiLevelType w:val="hybridMultilevel"/>
    <w:tmpl w:val="25B2A3FE"/>
    <w:lvl w:ilvl="0" w:tplc="527E3A44">
      <w:start w:val="3"/>
      <w:numFmt w:val="decimal"/>
      <w:lvlText w:val="%1.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8"/>
  </w:num>
  <w:num w:numId="4">
    <w:abstractNumId w:val="17"/>
  </w:num>
  <w:num w:numId="5">
    <w:abstractNumId w:val="3"/>
  </w:num>
  <w:num w:numId="6">
    <w:abstractNumId w:val="31"/>
  </w:num>
  <w:num w:numId="7">
    <w:abstractNumId w:val="6"/>
  </w:num>
  <w:num w:numId="8">
    <w:abstractNumId w:val="15"/>
  </w:num>
  <w:num w:numId="9">
    <w:abstractNumId w:val="2"/>
  </w:num>
  <w:num w:numId="10">
    <w:abstractNumId w:val="8"/>
  </w:num>
  <w:num w:numId="11">
    <w:abstractNumId w:val="10"/>
  </w:num>
  <w:num w:numId="12">
    <w:abstractNumId w:val="27"/>
  </w:num>
  <w:num w:numId="13">
    <w:abstractNumId w:val="16"/>
  </w:num>
  <w:num w:numId="14">
    <w:abstractNumId w:val="7"/>
  </w:num>
  <w:num w:numId="15">
    <w:abstractNumId w:val="25"/>
  </w:num>
  <w:num w:numId="16">
    <w:abstractNumId w:val="21"/>
  </w:num>
  <w:num w:numId="17">
    <w:abstractNumId w:val="29"/>
  </w:num>
  <w:num w:numId="18">
    <w:abstractNumId w:val="1"/>
  </w:num>
  <w:num w:numId="19">
    <w:abstractNumId w:val="19"/>
  </w:num>
  <w:num w:numId="20">
    <w:abstractNumId w:val="24"/>
  </w:num>
  <w:num w:numId="21">
    <w:abstractNumId w:val="14"/>
  </w:num>
  <w:num w:numId="22">
    <w:abstractNumId w:val="28"/>
  </w:num>
  <w:num w:numId="23">
    <w:abstractNumId w:val="13"/>
  </w:num>
  <w:num w:numId="24">
    <w:abstractNumId w:val="9"/>
  </w:num>
  <w:num w:numId="25">
    <w:abstractNumId w:val="5"/>
  </w:num>
  <w:num w:numId="26">
    <w:abstractNumId w:val="23"/>
  </w:num>
  <w:num w:numId="27">
    <w:abstractNumId w:val="30"/>
  </w:num>
  <w:num w:numId="28">
    <w:abstractNumId w:val="26"/>
  </w:num>
  <w:num w:numId="29">
    <w:abstractNumId w:val="11"/>
  </w:num>
  <w:num w:numId="30">
    <w:abstractNumId w:val="32"/>
  </w:num>
  <w:num w:numId="31">
    <w:abstractNumId w:val="12"/>
  </w:num>
  <w:num w:numId="32">
    <w:abstractNumId w:val="22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3E7"/>
    <w:rsid w:val="00102249"/>
    <w:rsid w:val="001B363F"/>
    <w:rsid w:val="001B44D1"/>
    <w:rsid w:val="002B1C17"/>
    <w:rsid w:val="002C26AD"/>
    <w:rsid w:val="002E7C2A"/>
    <w:rsid w:val="002F54E2"/>
    <w:rsid w:val="00317B79"/>
    <w:rsid w:val="00326019"/>
    <w:rsid w:val="00341F6C"/>
    <w:rsid w:val="003C2F7B"/>
    <w:rsid w:val="004205BB"/>
    <w:rsid w:val="00465C6D"/>
    <w:rsid w:val="004803B7"/>
    <w:rsid w:val="0055136C"/>
    <w:rsid w:val="005807EB"/>
    <w:rsid w:val="006B410B"/>
    <w:rsid w:val="00835D50"/>
    <w:rsid w:val="00865218"/>
    <w:rsid w:val="008717AE"/>
    <w:rsid w:val="0089466B"/>
    <w:rsid w:val="008F15F9"/>
    <w:rsid w:val="009373E7"/>
    <w:rsid w:val="009E2B9E"/>
    <w:rsid w:val="00A846EC"/>
    <w:rsid w:val="00A93D67"/>
    <w:rsid w:val="00C03F0C"/>
    <w:rsid w:val="00C1142A"/>
    <w:rsid w:val="00C43A25"/>
    <w:rsid w:val="00CE1183"/>
    <w:rsid w:val="00D26EF4"/>
    <w:rsid w:val="00D41A7A"/>
    <w:rsid w:val="00DE17AD"/>
    <w:rsid w:val="00E118CA"/>
    <w:rsid w:val="00E14BED"/>
    <w:rsid w:val="00EE69E1"/>
    <w:rsid w:val="00FA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CBC2C6-6732-4794-A72F-B7AEDF4D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73E7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Heading1">
    <w:name w:val="heading 1"/>
    <w:basedOn w:val="Normal"/>
    <w:next w:val="Normal"/>
    <w:link w:val="Heading1Char"/>
    <w:qFormat/>
    <w:rsid w:val="009373E7"/>
    <w:pPr>
      <w:keepNext/>
      <w:tabs>
        <w:tab w:val="left" w:pos="-1843"/>
        <w:tab w:val="left" w:pos="-1701"/>
      </w:tabs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9373E7"/>
    <w:pPr>
      <w:keepNext/>
      <w:tabs>
        <w:tab w:val="left" w:pos="-1843"/>
        <w:tab w:val="left" w:pos="-1701"/>
      </w:tabs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9373E7"/>
    <w:pPr>
      <w:keepNext/>
      <w:tabs>
        <w:tab w:val="left" w:pos="-1843"/>
        <w:tab w:val="left" w:pos="-1701"/>
      </w:tabs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9373E7"/>
    <w:pPr>
      <w:keepNext/>
      <w:tabs>
        <w:tab w:val="left" w:pos="-1843"/>
        <w:tab w:val="left" w:pos="-1701"/>
      </w:tabs>
      <w:jc w:val="both"/>
      <w:outlineLvl w:val="3"/>
    </w:pPr>
    <w:rPr>
      <w:b/>
      <w:bCs/>
      <w:sz w:val="32"/>
      <w:szCs w:val="32"/>
      <w:u w:val="single"/>
    </w:rPr>
  </w:style>
  <w:style w:type="paragraph" w:styleId="Heading5">
    <w:name w:val="heading 5"/>
    <w:basedOn w:val="Normal"/>
    <w:next w:val="Normal"/>
    <w:link w:val="Heading5Char"/>
    <w:qFormat/>
    <w:rsid w:val="009373E7"/>
    <w:pPr>
      <w:keepNext/>
      <w:tabs>
        <w:tab w:val="left" w:pos="-1843"/>
        <w:tab w:val="left" w:pos="-1701"/>
      </w:tabs>
      <w:jc w:val="both"/>
      <w:outlineLvl w:val="4"/>
    </w:pPr>
    <w:rPr>
      <w:sz w:val="36"/>
      <w:szCs w:val="36"/>
    </w:rPr>
  </w:style>
  <w:style w:type="paragraph" w:styleId="Heading6">
    <w:name w:val="heading 6"/>
    <w:basedOn w:val="Normal"/>
    <w:next w:val="Normal"/>
    <w:link w:val="Heading6Char"/>
    <w:qFormat/>
    <w:rsid w:val="009373E7"/>
    <w:pPr>
      <w:keepNext/>
      <w:tabs>
        <w:tab w:val="left" w:pos="-1843"/>
        <w:tab w:val="left" w:pos="-1701"/>
      </w:tabs>
      <w:ind w:left="720"/>
      <w:jc w:val="center"/>
      <w:outlineLvl w:val="5"/>
    </w:pPr>
    <w:rPr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9373E7"/>
    <w:pPr>
      <w:keepNext/>
      <w:jc w:val="center"/>
      <w:outlineLvl w:val="6"/>
    </w:pPr>
    <w:rPr>
      <w:b/>
      <w:bCs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9373E7"/>
    <w:pPr>
      <w:keepNext/>
      <w:tabs>
        <w:tab w:val="left" w:pos="-1843"/>
        <w:tab w:val="left" w:pos="-1701"/>
      </w:tabs>
      <w:jc w:val="center"/>
      <w:outlineLvl w:val="7"/>
    </w:pPr>
    <w:rPr>
      <w:b/>
      <w:bCs/>
      <w:color w:val="000000"/>
      <w:sz w:val="32"/>
      <w:szCs w:val="32"/>
    </w:rPr>
  </w:style>
  <w:style w:type="paragraph" w:styleId="Heading9">
    <w:name w:val="heading 9"/>
    <w:basedOn w:val="Normal"/>
    <w:next w:val="Normal"/>
    <w:link w:val="Heading9Char"/>
    <w:qFormat/>
    <w:rsid w:val="009373E7"/>
    <w:pPr>
      <w:keepNext/>
      <w:ind w:left="720" w:firstLine="720"/>
      <w:outlineLvl w:val="8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73E7"/>
    <w:rPr>
      <w:rFonts w:ascii="Cordia New" w:eastAsia="Cordia New" w:hAnsi="Cordia New" w:cs="Cordia New"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9373E7"/>
    <w:rPr>
      <w:rFonts w:ascii="Cordia New" w:eastAsia="Cordia New" w:hAnsi="Cordia New" w:cs="Cordia New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9373E7"/>
    <w:rPr>
      <w:rFonts w:ascii="Cordia New" w:eastAsia="Cordia New" w:hAnsi="Cordia New" w:cs="Cordia New"/>
      <w:b/>
      <w:bCs/>
      <w:sz w:val="28"/>
    </w:rPr>
  </w:style>
  <w:style w:type="character" w:customStyle="1" w:styleId="Heading4Char">
    <w:name w:val="Heading 4 Char"/>
    <w:basedOn w:val="DefaultParagraphFont"/>
    <w:link w:val="Heading4"/>
    <w:rsid w:val="009373E7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Heading5Char">
    <w:name w:val="Heading 5 Char"/>
    <w:basedOn w:val="DefaultParagraphFont"/>
    <w:link w:val="Heading5"/>
    <w:rsid w:val="009373E7"/>
    <w:rPr>
      <w:rFonts w:ascii="Cordia New" w:eastAsia="Cordia New" w:hAnsi="Cordia New" w:cs="Cordia New"/>
      <w:sz w:val="36"/>
      <w:szCs w:val="36"/>
    </w:rPr>
  </w:style>
  <w:style w:type="character" w:customStyle="1" w:styleId="Heading6Char">
    <w:name w:val="Heading 6 Char"/>
    <w:basedOn w:val="DefaultParagraphFont"/>
    <w:link w:val="Heading6"/>
    <w:rsid w:val="009373E7"/>
    <w:rPr>
      <w:rFonts w:ascii="Cordia New" w:eastAsia="Cordia New" w:hAnsi="Cordia New" w:cs="Cordia New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9373E7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Heading8Char">
    <w:name w:val="Heading 8 Char"/>
    <w:basedOn w:val="DefaultParagraphFont"/>
    <w:link w:val="Heading8"/>
    <w:rsid w:val="009373E7"/>
    <w:rPr>
      <w:rFonts w:ascii="Cordia New" w:eastAsia="Cordia New" w:hAnsi="Cordia New" w:cs="Cordia New"/>
      <w:b/>
      <w:bCs/>
      <w:color w:val="000000"/>
      <w:sz w:val="32"/>
      <w:szCs w:val="32"/>
    </w:rPr>
  </w:style>
  <w:style w:type="character" w:customStyle="1" w:styleId="Heading9Char">
    <w:name w:val="Heading 9 Char"/>
    <w:basedOn w:val="DefaultParagraphFont"/>
    <w:link w:val="Heading9"/>
    <w:rsid w:val="009373E7"/>
    <w:rPr>
      <w:rFonts w:ascii="Cordia New" w:eastAsia="Cordia New" w:hAnsi="Cordia New" w:cs="Cordia New"/>
      <w:b/>
      <w:bCs/>
      <w:sz w:val="32"/>
      <w:szCs w:val="32"/>
    </w:rPr>
  </w:style>
  <w:style w:type="paragraph" w:styleId="Header">
    <w:name w:val="header"/>
    <w:basedOn w:val="Normal"/>
    <w:link w:val="HeaderChar"/>
    <w:rsid w:val="009373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373E7"/>
    <w:rPr>
      <w:rFonts w:ascii="Cordia New" w:eastAsia="Cordia New" w:hAnsi="Cordia New" w:cs="Cordia New"/>
      <w:sz w:val="28"/>
    </w:rPr>
  </w:style>
  <w:style w:type="paragraph" w:styleId="Footer">
    <w:name w:val="footer"/>
    <w:basedOn w:val="Normal"/>
    <w:link w:val="FooterChar"/>
    <w:rsid w:val="009373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373E7"/>
    <w:rPr>
      <w:rFonts w:ascii="Cordia New" w:eastAsia="Cordia New" w:hAnsi="Cordia New" w:cs="Cordia New"/>
      <w:sz w:val="28"/>
    </w:rPr>
  </w:style>
  <w:style w:type="character" w:styleId="PageNumber">
    <w:name w:val="page number"/>
    <w:basedOn w:val="DefaultParagraphFont"/>
    <w:rsid w:val="009373E7"/>
  </w:style>
  <w:style w:type="paragraph" w:styleId="BodyTextIndent">
    <w:name w:val="Body Text Indent"/>
    <w:basedOn w:val="Normal"/>
    <w:link w:val="BodyTextIndentChar"/>
    <w:rsid w:val="009373E7"/>
    <w:pPr>
      <w:tabs>
        <w:tab w:val="left" w:pos="-1843"/>
        <w:tab w:val="left" w:pos="-1701"/>
      </w:tabs>
      <w:ind w:left="397"/>
    </w:pPr>
  </w:style>
  <w:style w:type="character" w:customStyle="1" w:styleId="BodyTextIndentChar">
    <w:name w:val="Body Text Indent Char"/>
    <w:basedOn w:val="DefaultParagraphFont"/>
    <w:link w:val="BodyTextIndent"/>
    <w:rsid w:val="009373E7"/>
    <w:rPr>
      <w:rFonts w:ascii="Cordia New" w:eastAsia="Cordia New" w:hAnsi="Cordia New" w:cs="Cordia New"/>
      <w:sz w:val="28"/>
    </w:rPr>
  </w:style>
  <w:style w:type="paragraph" w:styleId="BodyText">
    <w:name w:val="Body Text"/>
    <w:basedOn w:val="Normal"/>
    <w:link w:val="BodyTextChar"/>
    <w:rsid w:val="009373E7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9373E7"/>
    <w:rPr>
      <w:rFonts w:ascii="Cordia New" w:eastAsia="Cordia New" w:hAnsi="Cordia New" w:cs="Cordia New"/>
      <w:sz w:val="28"/>
    </w:rPr>
  </w:style>
  <w:style w:type="paragraph" w:styleId="BodyText2">
    <w:name w:val="Body Text 2"/>
    <w:basedOn w:val="Normal"/>
    <w:link w:val="BodyText2Char"/>
    <w:rsid w:val="009373E7"/>
    <w:pPr>
      <w:jc w:val="center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9373E7"/>
    <w:rPr>
      <w:rFonts w:ascii="Cordia New" w:eastAsia="Cordia New" w:hAnsi="Cordia New" w:cs="Cordia New"/>
      <w:sz w:val="24"/>
      <w:szCs w:val="24"/>
    </w:rPr>
  </w:style>
  <w:style w:type="paragraph" w:styleId="BodyTextIndent2">
    <w:name w:val="Body Text Indent 2"/>
    <w:basedOn w:val="Normal"/>
    <w:link w:val="BodyTextIndent2Char"/>
    <w:rsid w:val="009373E7"/>
    <w:pPr>
      <w:tabs>
        <w:tab w:val="left" w:pos="-1843"/>
        <w:tab w:val="left" w:pos="-1701"/>
      </w:tabs>
      <w:ind w:left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rsid w:val="009373E7"/>
    <w:rPr>
      <w:rFonts w:ascii="Cordia New" w:eastAsia="Cordia New" w:hAnsi="Cordia New" w:cs="Cordia New"/>
      <w:sz w:val="28"/>
    </w:rPr>
  </w:style>
  <w:style w:type="paragraph" w:styleId="BodyTextIndent3">
    <w:name w:val="Body Text Indent 3"/>
    <w:basedOn w:val="Normal"/>
    <w:link w:val="BodyTextIndent3Char"/>
    <w:rsid w:val="009373E7"/>
    <w:pPr>
      <w:tabs>
        <w:tab w:val="left" w:pos="-1843"/>
        <w:tab w:val="left" w:pos="-1701"/>
      </w:tabs>
      <w:ind w:left="832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9373E7"/>
    <w:rPr>
      <w:rFonts w:ascii="Cordia New" w:eastAsia="Cordia New" w:hAnsi="Cordia New" w:cs="Cordia New"/>
      <w:sz w:val="28"/>
    </w:rPr>
  </w:style>
  <w:style w:type="paragraph" w:styleId="BalloonText">
    <w:name w:val="Balloon Text"/>
    <w:basedOn w:val="Normal"/>
    <w:link w:val="BalloonTextChar"/>
    <w:rsid w:val="009373E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9373E7"/>
    <w:rPr>
      <w:rFonts w:ascii="Tahoma" w:eastAsia="Cordia New" w:hAnsi="Tahoma" w:cs="Angsana New"/>
      <w:sz w:val="16"/>
      <w:szCs w:val="20"/>
    </w:rPr>
  </w:style>
  <w:style w:type="paragraph" w:styleId="BodyText3">
    <w:name w:val="Body Text 3"/>
    <w:basedOn w:val="Normal"/>
    <w:link w:val="BodyText3Char"/>
    <w:rsid w:val="009373E7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rsid w:val="009373E7"/>
    <w:rPr>
      <w:rFonts w:ascii="Cordia New" w:eastAsia="Cordia New" w:hAnsi="Cordia New" w:cs="Cordi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9373E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4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C07C0-BDE6-4411-864F-5A5D3F2B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3902</Words>
  <Characters>22246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UserPRO</cp:lastModifiedBy>
  <cp:revision>2</cp:revision>
  <dcterms:created xsi:type="dcterms:W3CDTF">2020-11-02T14:32:00Z</dcterms:created>
  <dcterms:modified xsi:type="dcterms:W3CDTF">2020-11-02T14:32:00Z</dcterms:modified>
</cp:coreProperties>
</file>